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7C1B3A4" w14:textId="77777777" w:rsidTr="005E4BB2">
        <w:tc>
          <w:tcPr>
            <w:tcW w:w="10423" w:type="dxa"/>
            <w:gridSpan w:val="2"/>
            <w:shd w:val="clear" w:color="auto" w:fill="auto"/>
          </w:tcPr>
          <w:p w14:paraId="2D76204B" w14:textId="6C1ED4CB" w:rsidR="004F0988" w:rsidRPr="00E63B15" w:rsidRDefault="004F0988" w:rsidP="00133525">
            <w:pPr>
              <w:pStyle w:val="ZA"/>
              <w:framePr w:w="0" w:hRule="auto" w:wrap="auto" w:vAnchor="margin" w:hAnchor="text" w:yAlign="inline"/>
            </w:pPr>
            <w:bookmarkStart w:id="0" w:name="page1"/>
            <w:r w:rsidRPr="00E63B15">
              <w:rPr>
                <w:sz w:val="64"/>
              </w:rPr>
              <w:t xml:space="preserve">3GPP </w:t>
            </w:r>
            <w:bookmarkStart w:id="1" w:name="specType1"/>
            <w:r w:rsidR="0063543D" w:rsidRPr="00E63B15">
              <w:rPr>
                <w:sz w:val="64"/>
              </w:rPr>
              <w:t>TR</w:t>
            </w:r>
            <w:bookmarkEnd w:id="1"/>
            <w:r w:rsidRPr="00E63B15">
              <w:rPr>
                <w:sz w:val="64"/>
              </w:rPr>
              <w:t xml:space="preserve"> </w:t>
            </w:r>
            <w:bookmarkStart w:id="2" w:name="specNumber"/>
            <w:r w:rsidR="005010BD" w:rsidRPr="00E63B15">
              <w:rPr>
                <w:sz w:val="64"/>
              </w:rPr>
              <w:t>38</w:t>
            </w:r>
            <w:r w:rsidRPr="00E63B15">
              <w:rPr>
                <w:sz w:val="64"/>
              </w:rPr>
              <w:t>.</w:t>
            </w:r>
            <w:r w:rsidR="005010BD" w:rsidRPr="00E63B15">
              <w:rPr>
                <w:sz w:val="64"/>
              </w:rPr>
              <w:t>857</w:t>
            </w:r>
            <w:bookmarkEnd w:id="2"/>
            <w:r w:rsidRPr="00E63B15">
              <w:rPr>
                <w:sz w:val="64"/>
              </w:rPr>
              <w:t xml:space="preserve"> </w:t>
            </w:r>
            <w:r w:rsidRPr="00E63B15">
              <w:t>V</w:t>
            </w:r>
            <w:bookmarkStart w:id="3" w:name="specVersion"/>
            <w:r w:rsidR="005010BD" w:rsidRPr="00E63B15">
              <w:t>0.0.1</w:t>
            </w:r>
            <w:bookmarkEnd w:id="3"/>
            <w:r w:rsidRPr="00E63B15">
              <w:t xml:space="preserve"> </w:t>
            </w:r>
            <w:r w:rsidRPr="00E63B15">
              <w:rPr>
                <w:sz w:val="32"/>
              </w:rPr>
              <w:t>(</w:t>
            </w:r>
            <w:bookmarkStart w:id="4" w:name="issueDate"/>
            <w:r w:rsidR="005010BD" w:rsidRPr="00E63B15">
              <w:rPr>
                <w:sz w:val="32"/>
              </w:rPr>
              <w:t>2020</w:t>
            </w:r>
            <w:r w:rsidRPr="00E63B15">
              <w:rPr>
                <w:sz w:val="32"/>
              </w:rPr>
              <w:t>-</w:t>
            </w:r>
            <w:r w:rsidR="005010BD" w:rsidRPr="00E63B15">
              <w:rPr>
                <w:sz w:val="32"/>
              </w:rPr>
              <w:t>0</w:t>
            </w:r>
            <w:bookmarkEnd w:id="4"/>
            <w:r w:rsidR="005151E3">
              <w:rPr>
                <w:sz w:val="32"/>
              </w:rPr>
              <w:t>5</w:t>
            </w:r>
            <w:r w:rsidRPr="00E63B15">
              <w:rPr>
                <w:sz w:val="32"/>
              </w:rPr>
              <w:t>)</w:t>
            </w:r>
          </w:p>
        </w:tc>
      </w:tr>
      <w:tr w:rsidR="004F0988" w14:paraId="4B6A95B4" w14:textId="77777777" w:rsidTr="005E4BB2">
        <w:trPr>
          <w:trHeight w:hRule="exact" w:val="1134"/>
        </w:trPr>
        <w:tc>
          <w:tcPr>
            <w:tcW w:w="10423" w:type="dxa"/>
            <w:gridSpan w:val="2"/>
            <w:shd w:val="clear" w:color="auto" w:fill="auto"/>
          </w:tcPr>
          <w:p w14:paraId="4D155E9D" w14:textId="520D6E28" w:rsidR="004F0988" w:rsidRPr="00E63B15" w:rsidRDefault="004F0988" w:rsidP="00133525">
            <w:pPr>
              <w:pStyle w:val="ZB"/>
              <w:framePr w:w="0" w:hRule="auto" w:wrap="auto" w:vAnchor="margin" w:hAnchor="text" w:yAlign="inline"/>
            </w:pPr>
            <w:r w:rsidRPr="00E63B15">
              <w:t xml:space="preserve">Technical </w:t>
            </w:r>
            <w:bookmarkStart w:id="5" w:name="spectype2"/>
            <w:r w:rsidR="00D57972" w:rsidRPr="00E63B15">
              <w:t>Report</w:t>
            </w:r>
            <w:bookmarkEnd w:id="5"/>
          </w:p>
          <w:p w14:paraId="47DB842D" w14:textId="7CFE9A41" w:rsidR="00BA4B8D" w:rsidRPr="00E63B15" w:rsidRDefault="00BA4B8D" w:rsidP="00BA4B8D">
            <w:pPr>
              <w:pStyle w:val="Guidance"/>
            </w:pPr>
            <w:r w:rsidRPr="00E63B15">
              <w:br/>
            </w:r>
            <w:r w:rsidRPr="00E63B15">
              <w:br/>
            </w:r>
          </w:p>
        </w:tc>
      </w:tr>
      <w:tr w:rsidR="004F0988" w14:paraId="51510E81" w14:textId="77777777" w:rsidTr="005E4BB2">
        <w:trPr>
          <w:trHeight w:hRule="exact" w:val="3686"/>
        </w:trPr>
        <w:tc>
          <w:tcPr>
            <w:tcW w:w="10423" w:type="dxa"/>
            <w:gridSpan w:val="2"/>
            <w:shd w:val="clear" w:color="auto" w:fill="auto"/>
          </w:tcPr>
          <w:p w14:paraId="52FDEEAF" w14:textId="77777777" w:rsidR="004F0988" w:rsidRPr="00E63B15" w:rsidRDefault="004F0988" w:rsidP="00133525">
            <w:pPr>
              <w:pStyle w:val="ZT"/>
              <w:framePr w:wrap="auto" w:hAnchor="text" w:yAlign="inline"/>
            </w:pPr>
            <w:r w:rsidRPr="00E63B15">
              <w:t>3rd Generation Partnership Project;</w:t>
            </w:r>
          </w:p>
          <w:p w14:paraId="72BA96AC" w14:textId="77777777" w:rsidR="004F0988" w:rsidRPr="00E63B15" w:rsidRDefault="004F0988" w:rsidP="00133525">
            <w:pPr>
              <w:pStyle w:val="ZT"/>
              <w:framePr w:wrap="auto" w:hAnchor="text" w:yAlign="inline"/>
            </w:pPr>
            <w:r w:rsidRPr="00E63B15">
              <w:t xml:space="preserve">Technical Specification Group </w:t>
            </w:r>
            <w:bookmarkStart w:id="6" w:name="specTitle"/>
            <w:r w:rsidR="005010BD" w:rsidRPr="00E63B15">
              <w:t>Radio Access Network</w:t>
            </w:r>
            <w:r w:rsidRPr="00E63B15">
              <w:t>;</w:t>
            </w:r>
          </w:p>
          <w:p w14:paraId="7B334249" w14:textId="77777777" w:rsidR="004F0988" w:rsidRPr="00E63B15" w:rsidRDefault="005010BD" w:rsidP="00133525">
            <w:pPr>
              <w:pStyle w:val="ZT"/>
              <w:framePr w:wrap="auto" w:hAnchor="text" w:yAlign="inline"/>
            </w:pPr>
            <w:r w:rsidRPr="00E63B15">
              <w:t>Study on NR Positioning Enhancements</w:t>
            </w:r>
            <w:r w:rsidR="004F0988" w:rsidRPr="00E63B15">
              <w:t>;</w:t>
            </w:r>
          </w:p>
          <w:bookmarkEnd w:id="6"/>
          <w:p w14:paraId="7882E9D2" w14:textId="77777777" w:rsidR="004F0988" w:rsidRPr="00E63B15" w:rsidRDefault="005010BD" w:rsidP="00133525">
            <w:pPr>
              <w:pStyle w:val="ZT"/>
              <w:framePr w:wrap="auto" w:hAnchor="text" w:yAlign="inline"/>
              <w:rPr>
                <w:i/>
                <w:sz w:val="28"/>
              </w:rPr>
            </w:pPr>
            <w:r w:rsidRPr="00E63B15">
              <w:t xml:space="preserve"> </w:t>
            </w:r>
            <w:r w:rsidR="004F0988" w:rsidRPr="00E63B15">
              <w:t>(</w:t>
            </w:r>
            <w:r w:rsidR="004F0988" w:rsidRPr="00E63B15">
              <w:rPr>
                <w:rStyle w:val="ZGSM"/>
              </w:rPr>
              <w:t xml:space="preserve">Release </w:t>
            </w:r>
            <w:r w:rsidRPr="00E63B15">
              <w:rPr>
                <w:rStyle w:val="ZGSM"/>
              </w:rPr>
              <w:t>17</w:t>
            </w:r>
            <w:r w:rsidR="004F0988" w:rsidRPr="00E63B15">
              <w:t>)</w:t>
            </w:r>
          </w:p>
        </w:tc>
      </w:tr>
      <w:tr w:rsidR="00BF128E" w14:paraId="614CE08A" w14:textId="77777777" w:rsidTr="005E4BB2">
        <w:tc>
          <w:tcPr>
            <w:tcW w:w="10423" w:type="dxa"/>
            <w:gridSpan w:val="2"/>
            <w:shd w:val="clear" w:color="auto" w:fill="auto"/>
          </w:tcPr>
          <w:p w14:paraId="2DA6566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7D5CBC" w14:textId="77777777" w:rsidTr="005E4BB2">
        <w:trPr>
          <w:trHeight w:hRule="exact" w:val="1531"/>
        </w:trPr>
        <w:tc>
          <w:tcPr>
            <w:tcW w:w="4883" w:type="dxa"/>
            <w:shd w:val="clear" w:color="auto" w:fill="auto"/>
          </w:tcPr>
          <w:p w14:paraId="5D4F0066" w14:textId="77777777" w:rsidR="00D57972" w:rsidRDefault="004B41F6">
            <w:r>
              <w:rPr>
                <w:i/>
                <w:noProof/>
                <w:lang w:val="en-US" w:eastAsia="zh-CN"/>
              </w:rPr>
              <w:drawing>
                <wp:inline distT="0" distB="0" distL="0" distR="0" wp14:anchorId="236B30BA" wp14:editId="623911A8">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ACF22F8" w14:textId="77777777" w:rsidR="00D57972" w:rsidRDefault="004B41F6" w:rsidP="00133525">
            <w:pPr>
              <w:jc w:val="right"/>
            </w:pPr>
            <w:bookmarkStart w:id="7" w:name="logos"/>
            <w:r>
              <w:rPr>
                <w:noProof/>
                <w:lang w:val="en-US" w:eastAsia="zh-CN"/>
              </w:rPr>
              <w:drawing>
                <wp:inline distT="0" distB="0" distL="0" distR="0" wp14:anchorId="42673BD0" wp14:editId="0D6E75FA">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51872246" w14:textId="77777777" w:rsidTr="005E4BB2">
        <w:trPr>
          <w:trHeight w:hRule="exact" w:val="5783"/>
        </w:trPr>
        <w:tc>
          <w:tcPr>
            <w:tcW w:w="10423" w:type="dxa"/>
            <w:gridSpan w:val="2"/>
            <w:shd w:val="clear" w:color="auto" w:fill="auto"/>
          </w:tcPr>
          <w:p w14:paraId="5F5B6D90" w14:textId="77777777" w:rsidR="00C074DD" w:rsidRPr="00C074DD" w:rsidRDefault="005010BD" w:rsidP="00C074DD">
            <w:pPr>
              <w:pStyle w:val="Guidance"/>
              <w:rPr>
                <w:b/>
              </w:rPr>
            </w:pPr>
            <w:r>
              <w:rPr>
                <w:b/>
              </w:rPr>
              <w:t xml:space="preserve"> </w:t>
            </w:r>
          </w:p>
        </w:tc>
      </w:tr>
      <w:tr w:rsidR="00C074DD" w14:paraId="0342621E" w14:textId="77777777" w:rsidTr="005E4BB2">
        <w:trPr>
          <w:cantSplit/>
          <w:trHeight w:hRule="exact" w:val="964"/>
        </w:trPr>
        <w:tc>
          <w:tcPr>
            <w:tcW w:w="10423" w:type="dxa"/>
            <w:gridSpan w:val="2"/>
            <w:shd w:val="clear" w:color="auto" w:fill="auto"/>
          </w:tcPr>
          <w:p w14:paraId="483AC60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1CBB1EB" w14:textId="77777777" w:rsidR="00C074DD" w:rsidRPr="004D3578" w:rsidRDefault="00C074DD" w:rsidP="00C074DD">
            <w:pPr>
              <w:pStyle w:val="ZV"/>
              <w:framePr w:w="0" w:wrap="auto" w:vAnchor="margin" w:hAnchor="text" w:yAlign="inline"/>
            </w:pPr>
          </w:p>
          <w:p w14:paraId="4E7540C3" w14:textId="77777777" w:rsidR="00C074DD" w:rsidRPr="00133525" w:rsidRDefault="00C074DD" w:rsidP="00C074DD">
            <w:pPr>
              <w:rPr>
                <w:sz w:val="16"/>
              </w:rPr>
            </w:pPr>
          </w:p>
        </w:tc>
      </w:tr>
      <w:bookmarkEnd w:id="0"/>
    </w:tbl>
    <w:p w14:paraId="24BAD43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E369C6" w14:textId="77777777" w:rsidTr="00133525">
        <w:trPr>
          <w:trHeight w:hRule="exact" w:val="5670"/>
        </w:trPr>
        <w:tc>
          <w:tcPr>
            <w:tcW w:w="10423" w:type="dxa"/>
            <w:shd w:val="clear" w:color="auto" w:fill="auto"/>
          </w:tcPr>
          <w:p w14:paraId="2E6D22F9" w14:textId="77777777" w:rsidR="00E16509" w:rsidRDefault="00E16509" w:rsidP="00E16509">
            <w:pPr>
              <w:pStyle w:val="Guidance"/>
            </w:pPr>
            <w:bookmarkStart w:id="9" w:name="page2"/>
          </w:p>
        </w:tc>
      </w:tr>
      <w:tr w:rsidR="00E16509" w14:paraId="6D92FE05" w14:textId="77777777" w:rsidTr="00C074DD">
        <w:trPr>
          <w:trHeight w:hRule="exact" w:val="5387"/>
        </w:trPr>
        <w:tc>
          <w:tcPr>
            <w:tcW w:w="10423" w:type="dxa"/>
            <w:shd w:val="clear" w:color="auto" w:fill="auto"/>
          </w:tcPr>
          <w:p w14:paraId="4E5D971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7791B3F" w14:textId="77777777" w:rsidR="00E16509" w:rsidRPr="004D3578" w:rsidRDefault="00E16509" w:rsidP="00133525">
            <w:pPr>
              <w:pStyle w:val="FP"/>
              <w:pBdr>
                <w:bottom w:val="single" w:sz="6" w:space="1" w:color="auto"/>
              </w:pBdr>
              <w:ind w:left="2835" w:right="2835"/>
              <w:jc w:val="center"/>
            </w:pPr>
            <w:r w:rsidRPr="004D3578">
              <w:t>Postal address</w:t>
            </w:r>
          </w:p>
          <w:p w14:paraId="7C17494D" w14:textId="77777777" w:rsidR="00E16509" w:rsidRPr="00133525" w:rsidRDefault="00E16509" w:rsidP="00133525">
            <w:pPr>
              <w:pStyle w:val="FP"/>
              <w:ind w:left="2835" w:right="2835"/>
              <w:jc w:val="center"/>
              <w:rPr>
                <w:rFonts w:ascii="Arial" w:hAnsi="Arial"/>
                <w:sz w:val="18"/>
              </w:rPr>
            </w:pPr>
          </w:p>
          <w:p w14:paraId="2464144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6A7A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5E2B0A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9F67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24552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883AA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37610D" w14:textId="77777777" w:rsidR="00E16509" w:rsidRDefault="00E16509" w:rsidP="00133525"/>
        </w:tc>
      </w:tr>
      <w:tr w:rsidR="00E16509" w14:paraId="32C33A76" w14:textId="77777777" w:rsidTr="00C074DD">
        <w:tc>
          <w:tcPr>
            <w:tcW w:w="10423" w:type="dxa"/>
            <w:shd w:val="clear" w:color="auto" w:fill="auto"/>
            <w:vAlign w:val="bottom"/>
          </w:tcPr>
          <w:p w14:paraId="3B27FEE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86AABC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4CAC2F" w14:textId="77777777" w:rsidR="00E16509" w:rsidRPr="004D3578" w:rsidRDefault="00E16509" w:rsidP="00133525">
            <w:pPr>
              <w:pStyle w:val="FP"/>
              <w:jc w:val="center"/>
              <w:rPr>
                <w:noProof/>
              </w:rPr>
            </w:pPr>
          </w:p>
          <w:p w14:paraId="3B767E70" w14:textId="28F8E05A" w:rsidR="00E16509" w:rsidRPr="00133525" w:rsidRDefault="00E16509" w:rsidP="00133525">
            <w:pPr>
              <w:pStyle w:val="FP"/>
              <w:jc w:val="center"/>
              <w:rPr>
                <w:noProof/>
                <w:sz w:val="18"/>
              </w:rPr>
            </w:pPr>
            <w:r w:rsidRPr="00133525">
              <w:rPr>
                <w:noProof/>
                <w:sz w:val="18"/>
              </w:rPr>
              <w:t xml:space="preserve">© </w:t>
            </w:r>
            <w:r w:rsidR="000D5AB8">
              <w:rPr>
                <w:noProof/>
                <w:sz w:val="18"/>
              </w:rPr>
              <w:t>2020</w:t>
            </w:r>
            <w:r w:rsidRPr="00133525">
              <w:rPr>
                <w:noProof/>
                <w:sz w:val="18"/>
              </w:rPr>
              <w:t>, 3GPP Organizational Partners (ARIB, ATIS, CCSA, ETSI, TSDSI, TTA, TTC).</w:t>
            </w:r>
            <w:bookmarkStart w:id="12" w:name="copyrightaddon"/>
            <w:bookmarkEnd w:id="12"/>
          </w:p>
          <w:p w14:paraId="4BDD4FCD" w14:textId="77777777" w:rsidR="00E16509" w:rsidRPr="00133525" w:rsidRDefault="00E16509" w:rsidP="00133525">
            <w:pPr>
              <w:pStyle w:val="FP"/>
              <w:jc w:val="center"/>
              <w:rPr>
                <w:noProof/>
                <w:sz w:val="18"/>
              </w:rPr>
            </w:pPr>
            <w:r w:rsidRPr="00133525">
              <w:rPr>
                <w:noProof/>
                <w:sz w:val="18"/>
              </w:rPr>
              <w:t>All rights reserved.</w:t>
            </w:r>
          </w:p>
          <w:p w14:paraId="044B3F65" w14:textId="77777777" w:rsidR="00E16509" w:rsidRPr="00133525" w:rsidRDefault="00E16509" w:rsidP="00E16509">
            <w:pPr>
              <w:pStyle w:val="FP"/>
              <w:rPr>
                <w:noProof/>
                <w:sz w:val="18"/>
              </w:rPr>
            </w:pPr>
          </w:p>
          <w:p w14:paraId="55CBC9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0F5B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62F56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1089EDC" w14:textId="77777777" w:rsidR="00E16509" w:rsidRDefault="00E16509" w:rsidP="00133525"/>
        </w:tc>
      </w:tr>
      <w:bookmarkEnd w:id="9"/>
    </w:tbl>
    <w:p w14:paraId="06A680DC" w14:textId="77777777" w:rsidR="00080512" w:rsidRPr="004D3578" w:rsidRDefault="00080512">
      <w:pPr>
        <w:pStyle w:val="TT"/>
      </w:pPr>
      <w:r w:rsidRPr="004D3578">
        <w:br w:type="page"/>
      </w:r>
      <w:bookmarkStart w:id="13" w:name="tableOfContents"/>
      <w:bookmarkEnd w:id="13"/>
      <w:r w:rsidRPr="004D3578">
        <w:lastRenderedPageBreak/>
        <w:t>Contents</w:t>
      </w:r>
    </w:p>
    <w:p w14:paraId="2DD25C9A" w14:textId="585E5B37" w:rsidR="00931D2A" w:rsidRDefault="004D3578">
      <w:pPr>
        <w:pStyle w:val="TOC1"/>
        <w:rPr>
          <w:rFonts w:asciiTheme="minorHAnsi" w:eastAsiaTheme="minorEastAsia" w:hAnsiTheme="minorHAnsi" w:cstheme="minorBidi"/>
          <w:sz w:val="24"/>
          <w:szCs w:val="24"/>
          <w:lang w:val="en-SE" w:eastAsia="en-GB"/>
        </w:rPr>
      </w:pPr>
      <w:r w:rsidRPr="004D3578">
        <w:fldChar w:fldCharType="begin"/>
      </w:r>
      <w:r w:rsidRPr="004D3578">
        <w:instrText xml:space="preserve"> TOC \o "1-9" </w:instrText>
      </w:r>
      <w:r w:rsidRPr="004D3578">
        <w:fldChar w:fldCharType="separate"/>
      </w:r>
      <w:r w:rsidR="00931D2A">
        <w:t>Foreword</w:t>
      </w:r>
      <w:r w:rsidR="00931D2A">
        <w:tab/>
      </w:r>
      <w:r w:rsidR="00931D2A">
        <w:fldChar w:fldCharType="begin"/>
      </w:r>
      <w:r w:rsidR="00931D2A">
        <w:instrText xml:space="preserve"> PAGEREF _Toc43381239 \h </w:instrText>
      </w:r>
      <w:r w:rsidR="00931D2A">
        <w:fldChar w:fldCharType="separate"/>
      </w:r>
      <w:r w:rsidR="00931D2A">
        <w:t>4</w:t>
      </w:r>
      <w:r w:rsidR="00931D2A">
        <w:fldChar w:fldCharType="end"/>
      </w:r>
    </w:p>
    <w:p w14:paraId="7A373CDC" w14:textId="7D1B9D53" w:rsidR="00931D2A" w:rsidRDefault="00931D2A">
      <w:pPr>
        <w:pStyle w:val="TOC1"/>
        <w:rPr>
          <w:rFonts w:asciiTheme="minorHAnsi" w:eastAsiaTheme="minorEastAsia" w:hAnsiTheme="minorHAnsi" w:cstheme="minorBidi"/>
          <w:sz w:val="24"/>
          <w:szCs w:val="24"/>
          <w:lang w:val="en-SE" w:eastAsia="en-GB"/>
        </w:rPr>
      </w:pPr>
      <w:r>
        <w:t>1</w:t>
      </w:r>
      <w:r>
        <w:rPr>
          <w:rFonts w:asciiTheme="minorHAnsi" w:eastAsiaTheme="minorEastAsia" w:hAnsiTheme="minorHAnsi" w:cstheme="minorBidi"/>
          <w:sz w:val="24"/>
          <w:szCs w:val="24"/>
          <w:lang w:val="en-SE" w:eastAsia="en-GB"/>
        </w:rPr>
        <w:tab/>
      </w:r>
      <w:r>
        <w:t>Scope</w:t>
      </w:r>
      <w:r>
        <w:tab/>
      </w:r>
      <w:r>
        <w:fldChar w:fldCharType="begin"/>
      </w:r>
      <w:r>
        <w:instrText xml:space="preserve"> PAGEREF _Toc43381240 \h </w:instrText>
      </w:r>
      <w:r>
        <w:fldChar w:fldCharType="separate"/>
      </w:r>
      <w:r>
        <w:t>6</w:t>
      </w:r>
      <w:r>
        <w:fldChar w:fldCharType="end"/>
      </w:r>
    </w:p>
    <w:p w14:paraId="3426B79D" w14:textId="0A201119" w:rsidR="00931D2A" w:rsidRDefault="00931D2A">
      <w:pPr>
        <w:pStyle w:val="TOC1"/>
        <w:rPr>
          <w:rFonts w:asciiTheme="minorHAnsi" w:eastAsiaTheme="minorEastAsia" w:hAnsiTheme="minorHAnsi" w:cstheme="minorBidi"/>
          <w:sz w:val="24"/>
          <w:szCs w:val="24"/>
          <w:lang w:val="en-SE" w:eastAsia="en-GB"/>
        </w:rPr>
      </w:pPr>
      <w:r>
        <w:t>2</w:t>
      </w:r>
      <w:r>
        <w:rPr>
          <w:rFonts w:asciiTheme="minorHAnsi" w:eastAsiaTheme="minorEastAsia" w:hAnsiTheme="minorHAnsi" w:cstheme="minorBidi"/>
          <w:sz w:val="24"/>
          <w:szCs w:val="24"/>
          <w:lang w:val="en-SE" w:eastAsia="en-GB"/>
        </w:rPr>
        <w:tab/>
      </w:r>
      <w:r>
        <w:t>References</w:t>
      </w:r>
      <w:r>
        <w:tab/>
      </w:r>
      <w:r>
        <w:fldChar w:fldCharType="begin"/>
      </w:r>
      <w:r>
        <w:instrText xml:space="preserve"> PAGEREF _Toc43381241 \h </w:instrText>
      </w:r>
      <w:r>
        <w:fldChar w:fldCharType="separate"/>
      </w:r>
      <w:r>
        <w:t>6</w:t>
      </w:r>
      <w:r>
        <w:fldChar w:fldCharType="end"/>
      </w:r>
    </w:p>
    <w:p w14:paraId="4C5EC6E5" w14:textId="686A95B6" w:rsidR="00931D2A" w:rsidRDefault="00931D2A">
      <w:pPr>
        <w:pStyle w:val="TOC1"/>
        <w:rPr>
          <w:rFonts w:asciiTheme="minorHAnsi" w:eastAsiaTheme="minorEastAsia" w:hAnsiTheme="minorHAnsi" w:cstheme="minorBidi"/>
          <w:sz w:val="24"/>
          <w:szCs w:val="24"/>
          <w:lang w:val="en-SE" w:eastAsia="en-GB"/>
        </w:rPr>
      </w:pPr>
      <w:r>
        <w:t>3</w:t>
      </w:r>
      <w:r>
        <w:rPr>
          <w:rFonts w:asciiTheme="minorHAnsi" w:eastAsiaTheme="minorEastAsia" w:hAnsiTheme="minorHAnsi" w:cstheme="minorBidi"/>
          <w:sz w:val="24"/>
          <w:szCs w:val="24"/>
          <w:lang w:val="en-SE" w:eastAsia="en-GB"/>
        </w:rPr>
        <w:tab/>
      </w:r>
      <w:r>
        <w:t>Definitions of terms, symbols and abbreviations</w:t>
      </w:r>
      <w:r>
        <w:tab/>
      </w:r>
      <w:r>
        <w:fldChar w:fldCharType="begin"/>
      </w:r>
      <w:r>
        <w:instrText xml:space="preserve"> PAGEREF _Toc43381242 \h </w:instrText>
      </w:r>
      <w:r>
        <w:fldChar w:fldCharType="separate"/>
      </w:r>
      <w:r>
        <w:t>6</w:t>
      </w:r>
      <w:r>
        <w:fldChar w:fldCharType="end"/>
      </w:r>
    </w:p>
    <w:p w14:paraId="6B011641" w14:textId="13E30202" w:rsidR="00931D2A" w:rsidRDefault="00931D2A">
      <w:pPr>
        <w:pStyle w:val="TOC2"/>
        <w:rPr>
          <w:rFonts w:asciiTheme="minorHAnsi" w:eastAsiaTheme="minorEastAsia" w:hAnsiTheme="minorHAnsi" w:cstheme="minorBidi"/>
          <w:sz w:val="24"/>
          <w:szCs w:val="24"/>
          <w:lang w:val="en-SE" w:eastAsia="en-GB"/>
        </w:rPr>
      </w:pPr>
      <w:r>
        <w:t>3.1</w:t>
      </w:r>
      <w:r>
        <w:rPr>
          <w:rFonts w:asciiTheme="minorHAnsi" w:eastAsiaTheme="minorEastAsia" w:hAnsiTheme="minorHAnsi" w:cstheme="minorBidi"/>
          <w:sz w:val="24"/>
          <w:szCs w:val="24"/>
          <w:lang w:val="en-SE" w:eastAsia="en-GB"/>
        </w:rPr>
        <w:tab/>
      </w:r>
      <w:r>
        <w:t>Terms</w:t>
      </w:r>
      <w:r>
        <w:tab/>
      </w:r>
      <w:r>
        <w:fldChar w:fldCharType="begin"/>
      </w:r>
      <w:r>
        <w:instrText xml:space="preserve"> PAGEREF _Toc43381243 \h </w:instrText>
      </w:r>
      <w:r>
        <w:fldChar w:fldCharType="separate"/>
      </w:r>
      <w:r>
        <w:t>6</w:t>
      </w:r>
      <w:r>
        <w:fldChar w:fldCharType="end"/>
      </w:r>
    </w:p>
    <w:p w14:paraId="23BFBE5D" w14:textId="39BCE97D" w:rsidR="00931D2A" w:rsidRDefault="00931D2A">
      <w:pPr>
        <w:pStyle w:val="TOC2"/>
        <w:rPr>
          <w:rFonts w:asciiTheme="minorHAnsi" w:eastAsiaTheme="minorEastAsia" w:hAnsiTheme="minorHAnsi" w:cstheme="minorBidi"/>
          <w:sz w:val="24"/>
          <w:szCs w:val="24"/>
          <w:lang w:val="en-SE" w:eastAsia="en-GB"/>
        </w:rPr>
      </w:pPr>
      <w:r>
        <w:t>3.2</w:t>
      </w:r>
      <w:r>
        <w:rPr>
          <w:rFonts w:asciiTheme="minorHAnsi" w:eastAsiaTheme="minorEastAsia" w:hAnsiTheme="minorHAnsi" w:cstheme="minorBidi"/>
          <w:sz w:val="24"/>
          <w:szCs w:val="24"/>
          <w:lang w:val="en-SE" w:eastAsia="en-GB"/>
        </w:rPr>
        <w:tab/>
      </w:r>
      <w:r>
        <w:t>Symbols</w:t>
      </w:r>
      <w:r>
        <w:tab/>
      </w:r>
      <w:r>
        <w:fldChar w:fldCharType="begin"/>
      </w:r>
      <w:r>
        <w:instrText xml:space="preserve"> PAGEREF _Toc43381244 \h </w:instrText>
      </w:r>
      <w:r>
        <w:fldChar w:fldCharType="separate"/>
      </w:r>
      <w:r>
        <w:t>6</w:t>
      </w:r>
      <w:r>
        <w:fldChar w:fldCharType="end"/>
      </w:r>
    </w:p>
    <w:p w14:paraId="0DF6CE47" w14:textId="7C9C80FB" w:rsidR="00931D2A" w:rsidRDefault="00931D2A">
      <w:pPr>
        <w:pStyle w:val="TOC2"/>
        <w:rPr>
          <w:rFonts w:asciiTheme="minorHAnsi" w:eastAsiaTheme="minorEastAsia" w:hAnsiTheme="minorHAnsi" w:cstheme="minorBidi"/>
          <w:sz w:val="24"/>
          <w:szCs w:val="24"/>
          <w:lang w:val="en-SE" w:eastAsia="en-GB"/>
        </w:rPr>
      </w:pPr>
      <w:r>
        <w:t>3.3</w:t>
      </w:r>
      <w:r>
        <w:rPr>
          <w:rFonts w:asciiTheme="minorHAnsi" w:eastAsiaTheme="minorEastAsia" w:hAnsiTheme="minorHAnsi" w:cstheme="minorBidi"/>
          <w:sz w:val="24"/>
          <w:szCs w:val="24"/>
          <w:lang w:val="en-SE" w:eastAsia="en-GB"/>
        </w:rPr>
        <w:tab/>
      </w:r>
      <w:r>
        <w:t>Abbreviations</w:t>
      </w:r>
      <w:r>
        <w:tab/>
      </w:r>
      <w:r>
        <w:fldChar w:fldCharType="begin"/>
      </w:r>
      <w:r>
        <w:instrText xml:space="preserve"> PAGEREF _Toc43381245 \h </w:instrText>
      </w:r>
      <w:r>
        <w:fldChar w:fldCharType="separate"/>
      </w:r>
      <w:r>
        <w:t>7</w:t>
      </w:r>
      <w:r>
        <w:fldChar w:fldCharType="end"/>
      </w:r>
    </w:p>
    <w:p w14:paraId="50544120" w14:textId="3BAF50B7" w:rsidR="00931D2A" w:rsidRDefault="00931D2A">
      <w:pPr>
        <w:pStyle w:val="TOC1"/>
        <w:rPr>
          <w:rFonts w:asciiTheme="minorHAnsi" w:eastAsiaTheme="minorEastAsia" w:hAnsiTheme="minorHAnsi" w:cstheme="minorBidi"/>
          <w:sz w:val="24"/>
          <w:szCs w:val="24"/>
          <w:lang w:val="en-SE" w:eastAsia="en-GB"/>
        </w:rPr>
      </w:pPr>
      <w:r>
        <w:t>4</w:t>
      </w:r>
      <w:r>
        <w:rPr>
          <w:rFonts w:asciiTheme="minorHAnsi" w:eastAsiaTheme="minorEastAsia" w:hAnsiTheme="minorHAnsi" w:cstheme="minorBidi"/>
          <w:sz w:val="24"/>
          <w:szCs w:val="24"/>
          <w:lang w:val="en-SE" w:eastAsia="en-GB"/>
        </w:rPr>
        <w:tab/>
      </w:r>
      <w:r>
        <w:t>General description of NR positioning</w:t>
      </w:r>
      <w:r>
        <w:tab/>
      </w:r>
      <w:r>
        <w:fldChar w:fldCharType="begin"/>
      </w:r>
      <w:r>
        <w:instrText xml:space="preserve"> PAGEREF _Toc43381246 \h </w:instrText>
      </w:r>
      <w:r>
        <w:fldChar w:fldCharType="separate"/>
      </w:r>
      <w:r>
        <w:t>7</w:t>
      </w:r>
      <w:r>
        <w:fldChar w:fldCharType="end"/>
      </w:r>
    </w:p>
    <w:p w14:paraId="4B533F77" w14:textId="4D20FB7B" w:rsidR="00931D2A" w:rsidRDefault="00931D2A">
      <w:pPr>
        <w:pStyle w:val="TOC1"/>
        <w:rPr>
          <w:rFonts w:asciiTheme="minorHAnsi" w:eastAsiaTheme="minorEastAsia" w:hAnsiTheme="minorHAnsi" w:cstheme="minorBidi"/>
          <w:sz w:val="24"/>
          <w:szCs w:val="24"/>
          <w:lang w:val="en-SE" w:eastAsia="en-GB"/>
        </w:rPr>
      </w:pPr>
      <w:r>
        <w:t>5</w:t>
      </w:r>
      <w:r>
        <w:rPr>
          <w:rFonts w:asciiTheme="minorHAnsi" w:eastAsiaTheme="minorEastAsia" w:hAnsiTheme="minorHAnsi" w:cstheme="minorBidi"/>
          <w:sz w:val="24"/>
          <w:szCs w:val="24"/>
          <w:lang w:val="en-SE" w:eastAsia="en-GB"/>
        </w:rPr>
        <w:tab/>
      </w:r>
      <w:r>
        <w:t>Target requirements for NR positioning enhancements in Rel-17</w:t>
      </w:r>
      <w:r>
        <w:tab/>
      </w:r>
      <w:r>
        <w:fldChar w:fldCharType="begin"/>
      </w:r>
      <w:r>
        <w:instrText xml:space="preserve"> PAGEREF _Toc43381247 \h </w:instrText>
      </w:r>
      <w:r>
        <w:fldChar w:fldCharType="separate"/>
      </w:r>
      <w:r>
        <w:t>7</w:t>
      </w:r>
      <w:r>
        <w:fldChar w:fldCharType="end"/>
      </w:r>
    </w:p>
    <w:p w14:paraId="53B6A613" w14:textId="18BF6F06" w:rsidR="00931D2A" w:rsidRDefault="00931D2A">
      <w:pPr>
        <w:pStyle w:val="TOC2"/>
        <w:rPr>
          <w:rFonts w:asciiTheme="minorHAnsi" w:eastAsiaTheme="minorEastAsia" w:hAnsiTheme="minorHAnsi" w:cstheme="minorBidi"/>
          <w:sz w:val="24"/>
          <w:szCs w:val="24"/>
          <w:lang w:val="en-SE" w:eastAsia="en-GB"/>
        </w:rPr>
      </w:pPr>
      <w:r>
        <w:t xml:space="preserve">5.1 </w:t>
      </w:r>
      <w:r>
        <w:rPr>
          <w:rFonts w:asciiTheme="minorHAnsi" w:eastAsiaTheme="minorEastAsia" w:hAnsiTheme="minorHAnsi" w:cstheme="minorBidi"/>
          <w:sz w:val="24"/>
          <w:szCs w:val="24"/>
          <w:lang w:val="en-SE" w:eastAsia="en-GB"/>
        </w:rPr>
        <w:tab/>
      </w:r>
      <w:r>
        <w:t>Target requirements</w:t>
      </w:r>
      <w:r>
        <w:tab/>
      </w:r>
      <w:r>
        <w:fldChar w:fldCharType="begin"/>
      </w:r>
      <w:r>
        <w:instrText xml:space="preserve"> PAGEREF _Toc43381248 \h </w:instrText>
      </w:r>
      <w:r>
        <w:fldChar w:fldCharType="separate"/>
      </w:r>
      <w:r>
        <w:t>7</w:t>
      </w:r>
      <w:r>
        <w:fldChar w:fldCharType="end"/>
      </w:r>
    </w:p>
    <w:p w14:paraId="210E0BAF" w14:textId="506F9B6E" w:rsidR="00931D2A" w:rsidRDefault="00931D2A">
      <w:pPr>
        <w:pStyle w:val="TOC2"/>
        <w:rPr>
          <w:rFonts w:asciiTheme="minorHAnsi" w:eastAsiaTheme="minorEastAsia" w:hAnsiTheme="minorHAnsi" w:cstheme="minorBidi"/>
          <w:sz w:val="24"/>
          <w:szCs w:val="24"/>
          <w:lang w:val="en-SE" w:eastAsia="en-GB"/>
        </w:rPr>
      </w:pPr>
      <w:r>
        <w:t xml:space="preserve">5.2 </w:t>
      </w:r>
      <w:r>
        <w:rPr>
          <w:rFonts w:asciiTheme="minorHAnsi" w:eastAsiaTheme="minorEastAsia" w:hAnsiTheme="minorHAnsi" w:cstheme="minorBidi"/>
          <w:sz w:val="24"/>
          <w:szCs w:val="24"/>
          <w:lang w:val="en-SE" w:eastAsia="en-GB"/>
        </w:rPr>
        <w:tab/>
      </w:r>
      <w:r>
        <w:t>Performance evaluation metrics</w:t>
      </w:r>
      <w:r>
        <w:tab/>
      </w:r>
      <w:r>
        <w:fldChar w:fldCharType="begin"/>
      </w:r>
      <w:r>
        <w:instrText xml:space="preserve"> PAGEREF _Toc43381249 \h </w:instrText>
      </w:r>
      <w:r>
        <w:fldChar w:fldCharType="separate"/>
      </w:r>
      <w:r>
        <w:t>7</w:t>
      </w:r>
      <w:r>
        <w:fldChar w:fldCharType="end"/>
      </w:r>
    </w:p>
    <w:p w14:paraId="32E2F7D1" w14:textId="5D37CA38" w:rsidR="00931D2A" w:rsidRDefault="00931D2A">
      <w:pPr>
        <w:pStyle w:val="TOC3"/>
        <w:rPr>
          <w:rFonts w:asciiTheme="minorHAnsi" w:eastAsiaTheme="minorEastAsia" w:hAnsiTheme="minorHAnsi" w:cstheme="minorBidi"/>
          <w:sz w:val="24"/>
          <w:szCs w:val="24"/>
          <w:lang w:val="en-SE" w:eastAsia="en-GB"/>
        </w:rPr>
      </w:pPr>
      <w:r w:rsidRPr="004522E7">
        <w:rPr>
          <w:lang w:val="en-US"/>
        </w:rPr>
        <w:t>5.2.1</w:t>
      </w:r>
      <w:r>
        <w:rPr>
          <w:rFonts w:asciiTheme="minorHAnsi" w:eastAsiaTheme="minorEastAsia" w:hAnsiTheme="minorHAnsi" w:cstheme="minorBidi"/>
          <w:sz w:val="24"/>
          <w:szCs w:val="24"/>
          <w:lang w:val="en-SE" w:eastAsia="en-GB"/>
        </w:rPr>
        <w:tab/>
      </w:r>
      <w:r w:rsidRPr="004522E7">
        <w:rPr>
          <w:lang w:val="en-US"/>
        </w:rPr>
        <w:t>Horizontal accuracy</w:t>
      </w:r>
      <w:r>
        <w:tab/>
      </w:r>
      <w:r>
        <w:fldChar w:fldCharType="begin"/>
      </w:r>
      <w:r>
        <w:instrText xml:space="preserve"> PAGEREF _Toc43381250 \h </w:instrText>
      </w:r>
      <w:r>
        <w:fldChar w:fldCharType="separate"/>
      </w:r>
      <w:r>
        <w:t>7</w:t>
      </w:r>
      <w:r>
        <w:fldChar w:fldCharType="end"/>
      </w:r>
    </w:p>
    <w:p w14:paraId="4849CC17" w14:textId="54132BA9" w:rsidR="00931D2A" w:rsidRDefault="00931D2A">
      <w:pPr>
        <w:pStyle w:val="TOC3"/>
        <w:rPr>
          <w:rFonts w:asciiTheme="minorHAnsi" w:eastAsiaTheme="minorEastAsia" w:hAnsiTheme="minorHAnsi" w:cstheme="minorBidi"/>
          <w:sz w:val="24"/>
          <w:szCs w:val="24"/>
          <w:lang w:val="en-SE" w:eastAsia="en-GB"/>
        </w:rPr>
      </w:pPr>
      <w:r w:rsidRPr="004522E7">
        <w:rPr>
          <w:lang w:val="en-US"/>
        </w:rPr>
        <w:t>5.2.2</w:t>
      </w:r>
      <w:r>
        <w:rPr>
          <w:rFonts w:asciiTheme="minorHAnsi" w:eastAsiaTheme="minorEastAsia" w:hAnsiTheme="minorHAnsi" w:cstheme="minorBidi"/>
          <w:sz w:val="24"/>
          <w:szCs w:val="24"/>
          <w:lang w:val="en-SE" w:eastAsia="en-GB"/>
        </w:rPr>
        <w:tab/>
      </w:r>
      <w:r w:rsidRPr="004522E7">
        <w:rPr>
          <w:lang w:val="en-US"/>
        </w:rPr>
        <w:t>Vertical accuracy</w:t>
      </w:r>
      <w:r>
        <w:tab/>
      </w:r>
      <w:r>
        <w:fldChar w:fldCharType="begin"/>
      </w:r>
      <w:r>
        <w:instrText xml:space="preserve"> PAGEREF _Toc43381251 \h </w:instrText>
      </w:r>
      <w:r>
        <w:fldChar w:fldCharType="separate"/>
      </w:r>
      <w:r>
        <w:t>7</w:t>
      </w:r>
      <w:r>
        <w:fldChar w:fldCharType="end"/>
      </w:r>
    </w:p>
    <w:p w14:paraId="52276CEA" w14:textId="7A5546C1" w:rsidR="00931D2A" w:rsidRDefault="00931D2A">
      <w:pPr>
        <w:pStyle w:val="TOC3"/>
        <w:rPr>
          <w:rFonts w:asciiTheme="minorHAnsi" w:eastAsiaTheme="minorEastAsia" w:hAnsiTheme="minorHAnsi" w:cstheme="minorBidi"/>
          <w:sz w:val="24"/>
          <w:szCs w:val="24"/>
          <w:lang w:val="en-SE" w:eastAsia="en-GB"/>
        </w:rPr>
      </w:pPr>
      <w:r w:rsidRPr="004522E7">
        <w:rPr>
          <w:lang w:val="en-US"/>
        </w:rPr>
        <w:t>5.2.3</w:t>
      </w:r>
      <w:r>
        <w:rPr>
          <w:rFonts w:asciiTheme="minorHAnsi" w:eastAsiaTheme="minorEastAsia" w:hAnsiTheme="minorHAnsi" w:cstheme="minorBidi"/>
          <w:sz w:val="24"/>
          <w:szCs w:val="24"/>
          <w:lang w:val="en-SE" w:eastAsia="en-GB"/>
        </w:rPr>
        <w:tab/>
      </w:r>
      <w:r w:rsidRPr="004522E7">
        <w:rPr>
          <w:lang w:val="en-US"/>
        </w:rPr>
        <w:t xml:space="preserve"> Other metrics</w:t>
      </w:r>
      <w:r>
        <w:tab/>
      </w:r>
      <w:r>
        <w:fldChar w:fldCharType="begin"/>
      </w:r>
      <w:r>
        <w:instrText xml:space="preserve"> PAGEREF _Toc43381252 \h </w:instrText>
      </w:r>
      <w:r>
        <w:fldChar w:fldCharType="separate"/>
      </w:r>
      <w:r>
        <w:t>7</w:t>
      </w:r>
      <w:r>
        <w:fldChar w:fldCharType="end"/>
      </w:r>
    </w:p>
    <w:p w14:paraId="4D8A2FB0" w14:textId="608B32F1" w:rsidR="00931D2A" w:rsidRDefault="00931D2A">
      <w:pPr>
        <w:pStyle w:val="TOC4"/>
        <w:rPr>
          <w:rFonts w:asciiTheme="minorHAnsi" w:eastAsiaTheme="minorEastAsia" w:hAnsiTheme="minorHAnsi" w:cstheme="minorBidi"/>
          <w:sz w:val="24"/>
          <w:szCs w:val="24"/>
          <w:lang w:val="en-SE" w:eastAsia="en-GB"/>
        </w:rPr>
      </w:pPr>
      <w:r>
        <w:rPr>
          <w:lang w:eastAsia="en-GB"/>
        </w:rPr>
        <w:t>5.2.3.1</w:t>
      </w:r>
      <w:r>
        <w:rPr>
          <w:rFonts w:asciiTheme="minorHAnsi" w:eastAsiaTheme="minorEastAsia" w:hAnsiTheme="minorHAnsi" w:cstheme="minorBidi"/>
          <w:sz w:val="24"/>
          <w:szCs w:val="24"/>
          <w:lang w:val="en-SE" w:eastAsia="en-GB"/>
        </w:rPr>
        <w:tab/>
      </w:r>
      <w:r>
        <w:rPr>
          <w:lang w:eastAsia="en-GB"/>
        </w:rPr>
        <w:t>Latency</w:t>
      </w:r>
      <w:r>
        <w:tab/>
      </w:r>
      <w:r>
        <w:fldChar w:fldCharType="begin"/>
      </w:r>
      <w:r>
        <w:instrText xml:space="preserve"> PAGEREF _Toc43381253 \h </w:instrText>
      </w:r>
      <w:r>
        <w:fldChar w:fldCharType="separate"/>
      </w:r>
      <w:r>
        <w:t>7</w:t>
      </w:r>
      <w:r>
        <w:fldChar w:fldCharType="end"/>
      </w:r>
    </w:p>
    <w:p w14:paraId="4954553E" w14:textId="543A4DD7" w:rsidR="00931D2A" w:rsidRDefault="00931D2A">
      <w:pPr>
        <w:pStyle w:val="TOC4"/>
        <w:rPr>
          <w:rFonts w:asciiTheme="minorHAnsi" w:eastAsiaTheme="minorEastAsia" w:hAnsiTheme="minorHAnsi" w:cstheme="minorBidi"/>
          <w:sz w:val="24"/>
          <w:szCs w:val="24"/>
          <w:lang w:val="en-SE" w:eastAsia="en-GB"/>
        </w:rPr>
      </w:pPr>
      <w:r>
        <w:rPr>
          <w:lang w:eastAsia="en-GB"/>
        </w:rPr>
        <w:t>5.2.3.2</w:t>
      </w:r>
      <w:r>
        <w:rPr>
          <w:rFonts w:asciiTheme="minorHAnsi" w:eastAsiaTheme="minorEastAsia" w:hAnsiTheme="minorHAnsi" w:cstheme="minorBidi"/>
          <w:sz w:val="24"/>
          <w:szCs w:val="24"/>
          <w:lang w:val="en-SE" w:eastAsia="en-GB"/>
        </w:rPr>
        <w:tab/>
      </w:r>
      <w:r>
        <w:rPr>
          <w:lang w:eastAsia="en-GB"/>
        </w:rPr>
        <w:t>Network efficiency</w:t>
      </w:r>
      <w:r>
        <w:tab/>
      </w:r>
      <w:r>
        <w:fldChar w:fldCharType="begin"/>
      </w:r>
      <w:r>
        <w:instrText xml:space="preserve"> PAGEREF _Toc43381254 \h </w:instrText>
      </w:r>
      <w:r>
        <w:fldChar w:fldCharType="separate"/>
      </w:r>
      <w:r>
        <w:t>7</w:t>
      </w:r>
      <w:r>
        <w:fldChar w:fldCharType="end"/>
      </w:r>
    </w:p>
    <w:p w14:paraId="4357115A" w14:textId="67C8E504" w:rsidR="00931D2A" w:rsidRDefault="00931D2A">
      <w:pPr>
        <w:pStyle w:val="TOC4"/>
        <w:rPr>
          <w:rFonts w:asciiTheme="minorHAnsi" w:eastAsiaTheme="minorEastAsia" w:hAnsiTheme="minorHAnsi" w:cstheme="minorBidi"/>
          <w:sz w:val="24"/>
          <w:szCs w:val="24"/>
          <w:lang w:val="en-SE" w:eastAsia="en-GB"/>
        </w:rPr>
      </w:pPr>
      <w:r>
        <w:rPr>
          <w:lang w:eastAsia="en-GB"/>
        </w:rPr>
        <w:t>5.2.3.3</w:t>
      </w:r>
      <w:r>
        <w:rPr>
          <w:rFonts w:asciiTheme="minorHAnsi" w:eastAsiaTheme="minorEastAsia" w:hAnsiTheme="minorHAnsi" w:cstheme="minorBidi"/>
          <w:sz w:val="24"/>
          <w:szCs w:val="24"/>
          <w:lang w:val="en-SE" w:eastAsia="en-GB"/>
        </w:rPr>
        <w:tab/>
      </w:r>
      <w:r>
        <w:rPr>
          <w:lang w:eastAsia="en-GB"/>
        </w:rPr>
        <w:t>Device efficiency</w:t>
      </w:r>
      <w:r>
        <w:tab/>
      </w:r>
      <w:r>
        <w:fldChar w:fldCharType="begin"/>
      </w:r>
      <w:r>
        <w:instrText xml:space="preserve"> PAGEREF _Toc43381255 \h </w:instrText>
      </w:r>
      <w:r>
        <w:fldChar w:fldCharType="separate"/>
      </w:r>
      <w:r>
        <w:t>7</w:t>
      </w:r>
      <w:r>
        <w:fldChar w:fldCharType="end"/>
      </w:r>
    </w:p>
    <w:p w14:paraId="7E417DC3" w14:textId="78A9CC6D" w:rsidR="00931D2A" w:rsidRDefault="00931D2A">
      <w:pPr>
        <w:pStyle w:val="TOC1"/>
        <w:rPr>
          <w:rFonts w:asciiTheme="minorHAnsi" w:eastAsiaTheme="minorEastAsia" w:hAnsiTheme="minorHAnsi" w:cstheme="minorBidi"/>
          <w:sz w:val="24"/>
          <w:szCs w:val="24"/>
          <w:lang w:val="en-SE" w:eastAsia="en-GB"/>
        </w:rPr>
      </w:pPr>
      <w:r>
        <w:t xml:space="preserve">6 </w:t>
      </w:r>
      <w:r>
        <w:rPr>
          <w:rFonts w:asciiTheme="minorHAnsi" w:eastAsiaTheme="minorEastAsia" w:hAnsiTheme="minorHAnsi" w:cstheme="minorBidi"/>
          <w:sz w:val="24"/>
          <w:szCs w:val="24"/>
          <w:lang w:val="en-SE" w:eastAsia="en-GB"/>
        </w:rPr>
        <w:tab/>
      </w:r>
      <w:r>
        <w:t>Additional scenarios and channel models for NR positioning enhancements</w:t>
      </w:r>
      <w:r>
        <w:tab/>
      </w:r>
      <w:r>
        <w:fldChar w:fldCharType="begin"/>
      </w:r>
      <w:r>
        <w:instrText xml:space="preserve"> PAGEREF _Toc43381256 \h </w:instrText>
      </w:r>
      <w:r>
        <w:fldChar w:fldCharType="separate"/>
      </w:r>
      <w:r>
        <w:t>7</w:t>
      </w:r>
      <w:r>
        <w:fldChar w:fldCharType="end"/>
      </w:r>
    </w:p>
    <w:p w14:paraId="31829A67" w14:textId="5496F2CD" w:rsidR="00931D2A" w:rsidRDefault="00931D2A">
      <w:pPr>
        <w:pStyle w:val="TOC2"/>
        <w:rPr>
          <w:rFonts w:asciiTheme="minorHAnsi" w:eastAsiaTheme="minorEastAsia" w:hAnsiTheme="minorHAnsi" w:cstheme="minorBidi"/>
          <w:sz w:val="24"/>
          <w:szCs w:val="24"/>
          <w:lang w:val="en-SE" w:eastAsia="en-GB"/>
        </w:rPr>
      </w:pPr>
      <w:r>
        <w:t xml:space="preserve">6.1 </w:t>
      </w:r>
      <w:r>
        <w:rPr>
          <w:rFonts w:asciiTheme="minorHAnsi" w:eastAsiaTheme="minorEastAsia" w:hAnsiTheme="minorHAnsi" w:cstheme="minorBidi"/>
          <w:sz w:val="24"/>
          <w:szCs w:val="24"/>
          <w:lang w:val="en-SE" w:eastAsia="en-GB"/>
        </w:rPr>
        <w:tab/>
      </w:r>
      <w:r>
        <w:t>IIoT use cases</w:t>
      </w:r>
      <w:r>
        <w:tab/>
      </w:r>
      <w:r>
        <w:fldChar w:fldCharType="begin"/>
      </w:r>
      <w:r>
        <w:instrText xml:space="preserve"> PAGEREF _Toc43381257 \h </w:instrText>
      </w:r>
      <w:r>
        <w:fldChar w:fldCharType="separate"/>
      </w:r>
      <w:r>
        <w:t>8</w:t>
      </w:r>
      <w:r>
        <w:fldChar w:fldCharType="end"/>
      </w:r>
    </w:p>
    <w:p w14:paraId="7A6A1EEE" w14:textId="701DEAD9" w:rsidR="00931D2A" w:rsidRDefault="00931D2A">
      <w:pPr>
        <w:pStyle w:val="TOC2"/>
        <w:rPr>
          <w:rFonts w:asciiTheme="minorHAnsi" w:eastAsiaTheme="minorEastAsia" w:hAnsiTheme="minorHAnsi" w:cstheme="minorBidi"/>
          <w:sz w:val="24"/>
          <w:szCs w:val="24"/>
          <w:lang w:val="en-SE" w:eastAsia="en-GB"/>
        </w:rPr>
      </w:pPr>
      <w:r>
        <w:t xml:space="preserve">6.2 </w:t>
      </w:r>
      <w:r>
        <w:rPr>
          <w:rFonts w:asciiTheme="minorHAnsi" w:eastAsiaTheme="minorEastAsia" w:hAnsiTheme="minorHAnsi" w:cstheme="minorBidi"/>
          <w:sz w:val="24"/>
          <w:szCs w:val="24"/>
          <w:lang w:val="en-SE" w:eastAsia="en-GB"/>
        </w:rPr>
        <w:tab/>
      </w:r>
      <w:r>
        <w:t>General commercial use cases</w:t>
      </w:r>
      <w:r>
        <w:tab/>
      </w:r>
      <w:r>
        <w:fldChar w:fldCharType="begin"/>
      </w:r>
      <w:r>
        <w:instrText xml:space="preserve"> PAGEREF _Toc43381258 \h </w:instrText>
      </w:r>
      <w:r>
        <w:fldChar w:fldCharType="separate"/>
      </w:r>
      <w:r>
        <w:t>8</w:t>
      </w:r>
      <w:r>
        <w:fldChar w:fldCharType="end"/>
      </w:r>
    </w:p>
    <w:p w14:paraId="54319588" w14:textId="756CCA66" w:rsidR="00931D2A" w:rsidRDefault="00931D2A">
      <w:pPr>
        <w:pStyle w:val="TOC1"/>
        <w:rPr>
          <w:rFonts w:asciiTheme="minorHAnsi" w:eastAsiaTheme="minorEastAsia" w:hAnsiTheme="minorHAnsi" w:cstheme="minorBidi"/>
          <w:sz w:val="24"/>
          <w:szCs w:val="24"/>
          <w:lang w:val="en-SE" w:eastAsia="en-GB"/>
        </w:rPr>
      </w:pPr>
      <w:r>
        <w:t>7</w:t>
      </w:r>
      <w:r>
        <w:rPr>
          <w:rFonts w:asciiTheme="minorHAnsi" w:eastAsiaTheme="minorEastAsia" w:hAnsiTheme="minorHAnsi" w:cstheme="minorBidi"/>
          <w:sz w:val="24"/>
          <w:szCs w:val="24"/>
          <w:lang w:val="en-SE" w:eastAsia="en-GB"/>
        </w:rPr>
        <w:tab/>
      </w:r>
      <w:r>
        <w:t>Studied NR positioning enhancements</w:t>
      </w:r>
      <w:r>
        <w:tab/>
      </w:r>
      <w:r>
        <w:fldChar w:fldCharType="begin"/>
      </w:r>
      <w:r>
        <w:instrText xml:space="preserve"> PAGEREF _Toc43381259 \h </w:instrText>
      </w:r>
      <w:r>
        <w:fldChar w:fldCharType="separate"/>
      </w:r>
      <w:r>
        <w:t>8</w:t>
      </w:r>
      <w:r>
        <w:fldChar w:fldCharType="end"/>
      </w:r>
    </w:p>
    <w:p w14:paraId="0D427307" w14:textId="3ACD11FE" w:rsidR="00931D2A" w:rsidRDefault="00931D2A">
      <w:pPr>
        <w:pStyle w:val="TOC1"/>
        <w:rPr>
          <w:rFonts w:asciiTheme="minorHAnsi" w:eastAsiaTheme="minorEastAsia" w:hAnsiTheme="minorHAnsi" w:cstheme="minorBidi"/>
          <w:sz w:val="24"/>
          <w:szCs w:val="24"/>
          <w:lang w:val="en-SE" w:eastAsia="en-GB"/>
        </w:rPr>
      </w:pPr>
      <w:r>
        <w:t>8</w:t>
      </w:r>
      <w:r>
        <w:rPr>
          <w:rFonts w:asciiTheme="minorHAnsi" w:eastAsiaTheme="minorEastAsia" w:hAnsiTheme="minorHAnsi" w:cstheme="minorBidi"/>
          <w:sz w:val="24"/>
          <w:szCs w:val="24"/>
          <w:lang w:val="en-SE" w:eastAsia="en-GB"/>
        </w:rPr>
        <w:tab/>
      </w:r>
      <w:r>
        <w:t xml:space="preserve">Performance evaluations for R17 </w:t>
      </w:r>
      <w:r w:rsidRPr="004522E7">
        <w:rPr>
          <w:rFonts w:eastAsia="SimSun"/>
          <w:lang w:val="en-US" w:eastAsia="ja-JP"/>
        </w:rPr>
        <w:t>performance targets</w:t>
      </w:r>
      <w:r>
        <w:tab/>
      </w:r>
      <w:r>
        <w:fldChar w:fldCharType="begin"/>
      </w:r>
      <w:r>
        <w:instrText xml:space="preserve"> PAGEREF _Toc43381260 \h </w:instrText>
      </w:r>
      <w:r>
        <w:fldChar w:fldCharType="separate"/>
      </w:r>
      <w:r>
        <w:t>8</w:t>
      </w:r>
      <w:r>
        <w:fldChar w:fldCharType="end"/>
      </w:r>
    </w:p>
    <w:p w14:paraId="4943873E" w14:textId="15B8DCCE" w:rsidR="00931D2A" w:rsidRDefault="00931D2A">
      <w:pPr>
        <w:pStyle w:val="TOC2"/>
        <w:rPr>
          <w:rFonts w:asciiTheme="minorHAnsi" w:eastAsiaTheme="minorEastAsia" w:hAnsiTheme="minorHAnsi" w:cstheme="minorBidi"/>
          <w:sz w:val="24"/>
          <w:szCs w:val="24"/>
          <w:lang w:val="en-SE" w:eastAsia="en-GB"/>
        </w:rPr>
      </w:pPr>
      <w:r>
        <w:t>8.1</w:t>
      </w:r>
      <w:r>
        <w:rPr>
          <w:rFonts w:asciiTheme="minorHAnsi" w:eastAsiaTheme="minorEastAsia" w:hAnsiTheme="minorHAnsi" w:cstheme="minorBidi"/>
          <w:sz w:val="24"/>
          <w:szCs w:val="24"/>
          <w:lang w:val="en-SE" w:eastAsia="en-GB"/>
        </w:rPr>
        <w:tab/>
      </w:r>
      <w:r w:rsidRPr="004522E7">
        <w:rPr>
          <w:rFonts w:eastAsia="SimSun"/>
          <w:lang w:val="en-US" w:eastAsia="ja-JP"/>
        </w:rPr>
        <w:t xml:space="preserve">Performance </w:t>
      </w:r>
      <w:r>
        <w:t xml:space="preserve">analysis of </w:t>
      </w:r>
      <w:r w:rsidRPr="004522E7">
        <w:rPr>
          <w:rFonts w:eastAsia="SimSun"/>
          <w:lang w:val="en-US" w:eastAsia="ja-JP"/>
        </w:rPr>
        <w:t>Rel-16 positioning solutions</w:t>
      </w:r>
      <w:r>
        <w:tab/>
      </w:r>
      <w:r>
        <w:fldChar w:fldCharType="begin"/>
      </w:r>
      <w:r>
        <w:instrText xml:space="preserve"> PAGEREF _Toc43381261 \h </w:instrText>
      </w:r>
      <w:r>
        <w:fldChar w:fldCharType="separate"/>
      </w:r>
      <w:r>
        <w:t>8</w:t>
      </w:r>
      <w:r>
        <w:fldChar w:fldCharType="end"/>
      </w:r>
    </w:p>
    <w:p w14:paraId="3EA83C1A" w14:textId="775B727E" w:rsidR="00931D2A" w:rsidRDefault="00931D2A">
      <w:pPr>
        <w:pStyle w:val="TOC2"/>
        <w:rPr>
          <w:rFonts w:asciiTheme="minorHAnsi" w:eastAsiaTheme="minorEastAsia" w:hAnsiTheme="minorHAnsi" w:cstheme="minorBidi"/>
          <w:sz w:val="24"/>
          <w:szCs w:val="24"/>
          <w:lang w:val="en-SE" w:eastAsia="en-GB"/>
        </w:rPr>
      </w:pPr>
      <w:r w:rsidRPr="004522E7">
        <w:rPr>
          <w:rFonts w:eastAsia="SimSun"/>
          <w:lang w:val="en-US" w:eastAsia="ja-JP"/>
        </w:rPr>
        <w:t>8.2</w:t>
      </w:r>
      <w:r>
        <w:rPr>
          <w:rFonts w:asciiTheme="minorHAnsi" w:eastAsiaTheme="minorEastAsia" w:hAnsiTheme="minorHAnsi" w:cstheme="minorBidi"/>
          <w:sz w:val="24"/>
          <w:szCs w:val="24"/>
          <w:lang w:val="en-SE" w:eastAsia="en-GB"/>
        </w:rPr>
        <w:tab/>
      </w:r>
      <w:r w:rsidRPr="004522E7">
        <w:rPr>
          <w:rFonts w:eastAsia="SimSun"/>
          <w:lang w:val="en-US" w:eastAsia="ja-JP"/>
        </w:rPr>
        <w:t>Performance of studied NR positioning enhancements</w:t>
      </w:r>
      <w:r>
        <w:tab/>
      </w:r>
      <w:r>
        <w:fldChar w:fldCharType="begin"/>
      </w:r>
      <w:r>
        <w:instrText xml:space="preserve"> PAGEREF _Toc43381262 \h </w:instrText>
      </w:r>
      <w:r>
        <w:fldChar w:fldCharType="separate"/>
      </w:r>
      <w:r>
        <w:t>8</w:t>
      </w:r>
      <w:r>
        <w:fldChar w:fldCharType="end"/>
      </w:r>
    </w:p>
    <w:p w14:paraId="57167E78" w14:textId="55A26C9C" w:rsidR="00931D2A" w:rsidRDefault="00931D2A">
      <w:pPr>
        <w:pStyle w:val="TOC2"/>
        <w:rPr>
          <w:rFonts w:asciiTheme="minorHAnsi" w:eastAsiaTheme="minorEastAsia" w:hAnsiTheme="minorHAnsi" w:cstheme="minorBidi"/>
          <w:sz w:val="24"/>
          <w:szCs w:val="24"/>
          <w:lang w:val="en-SE" w:eastAsia="en-GB"/>
        </w:rPr>
      </w:pPr>
      <w:r w:rsidRPr="004522E7">
        <w:rPr>
          <w:rFonts w:eastAsia="SimSun"/>
          <w:lang w:val="en-US" w:eastAsia="ja-JP"/>
        </w:rPr>
        <w:t>8.3</w:t>
      </w:r>
      <w:r>
        <w:rPr>
          <w:rFonts w:asciiTheme="minorHAnsi" w:eastAsiaTheme="minorEastAsia" w:hAnsiTheme="minorHAnsi" w:cstheme="minorBidi"/>
          <w:sz w:val="24"/>
          <w:szCs w:val="24"/>
          <w:lang w:val="en-SE" w:eastAsia="en-GB"/>
        </w:rPr>
        <w:tab/>
      </w:r>
      <w:r w:rsidRPr="004522E7">
        <w:rPr>
          <w:rFonts w:eastAsia="SimSun"/>
          <w:lang w:val="en-US" w:eastAsia="ja-JP"/>
        </w:rPr>
        <w:t>Summary of performance evaluations</w:t>
      </w:r>
      <w:r>
        <w:tab/>
      </w:r>
      <w:r>
        <w:fldChar w:fldCharType="begin"/>
      </w:r>
      <w:r>
        <w:instrText xml:space="preserve"> PAGEREF _Toc43381263 \h </w:instrText>
      </w:r>
      <w:r>
        <w:fldChar w:fldCharType="separate"/>
      </w:r>
      <w:r>
        <w:t>8</w:t>
      </w:r>
      <w:r>
        <w:fldChar w:fldCharType="end"/>
      </w:r>
    </w:p>
    <w:p w14:paraId="14FEB74F" w14:textId="1E27D7BB" w:rsidR="00931D2A" w:rsidRDefault="00931D2A">
      <w:pPr>
        <w:pStyle w:val="TOC1"/>
        <w:rPr>
          <w:rFonts w:asciiTheme="minorHAnsi" w:eastAsiaTheme="minorEastAsia" w:hAnsiTheme="minorHAnsi" w:cstheme="minorBidi"/>
          <w:sz w:val="24"/>
          <w:szCs w:val="24"/>
          <w:lang w:val="en-SE" w:eastAsia="en-GB"/>
        </w:rPr>
      </w:pPr>
      <w:r w:rsidRPr="004522E7">
        <w:rPr>
          <w:lang w:val="en-US"/>
        </w:rPr>
        <w:t>9</w:t>
      </w:r>
      <w:r>
        <w:rPr>
          <w:rFonts w:asciiTheme="minorHAnsi" w:eastAsiaTheme="minorEastAsia" w:hAnsiTheme="minorHAnsi" w:cstheme="minorBidi"/>
          <w:sz w:val="24"/>
          <w:szCs w:val="24"/>
          <w:lang w:val="en-SE" w:eastAsia="en-GB"/>
        </w:rPr>
        <w:tab/>
      </w:r>
      <w:r w:rsidRPr="004522E7">
        <w:rPr>
          <w:lang w:val="en-US"/>
        </w:rPr>
        <w:t>Positioning integrity and reliability</w:t>
      </w:r>
      <w:r>
        <w:tab/>
      </w:r>
      <w:r>
        <w:fldChar w:fldCharType="begin"/>
      </w:r>
      <w:r>
        <w:instrText xml:space="preserve"> PAGEREF _Toc43381264 \h </w:instrText>
      </w:r>
      <w:r>
        <w:fldChar w:fldCharType="separate"/>
      </w:r>
      <w:r>
        <w:t>8</w:t>
      </w:r>
      <w:r>
        <w:fldChar w:fldCharType="end"/>
      </w:r>
    </w:p>
    <w:p w14:paraId="0ACB12E4" w14:textId="77F42657" w:rsidR="00931D2A" w:rsidRDefault="00931D2A">
      <w:pPr>
        <w:pStyle w:val="TOC1"/>
        <w:rPr>
          <w:rFonts w:asciiTheme="minorHAnsi" w:eastAsiaTheme="minorEastAsia" w:hAnsiTheme="minorHAnsi" w:cstheme="minorBidi"/>
          <w:sz w:val="24"/>
          <w:szCs w:val="24"/>
          <w:lang w:val="en-SE" w:eastAsia="en-GB"/>
        </w:rPr>
      </w:pPr>
      <w:r w:rsidRPr="004522E7">
        <w:rPr>
          <w:lang w:val="en-US"/>
        </w:rPr>
        <w:t>10</w:t>
      </w:r>
      <w:r>
        <w:rPr>
          <w:rFonts w:asciiTheme="minorHAnsi" w:eastAsiaTheme="minorEastAsia" w:hAnsiTheme="minorHAnsi" w:cstheme="minorBidi"/>
          <w:sz w:val="24"/>
          <w:szCs w:val="24"/>
          <w:lang w:val="en-SE" w:eastAsia="en-GB"/>
        </w:rPr>
        <w:tab/>
      </w:r>
      <w:r w:rsidRPr="004522E7">
        <w:rPr>
          <w:lang w:val="en-US"/>
        </w:rPr>
        <w:t>Identified NR impacts in Rel-17</w:t>
      </w:r>
      <w:r>
        <w:tab/>
      </w:r>
      <w:r>
        <w:fldChar w:fldCharType="begin"/>
      </w:r>
      <w:r>
        <w:instrText xml:space="preserve"> PAGEREF _Toc43381265 \h </w:instrText>
      </w:r>
      <w:r>
        <w:fldChar w:fldCharType="separate"/>
      </w:r>
      <w:r>
        <w:t>8</w:t>
      </w:r>
      <w:r>
        <w:fldChar w:fldCharType="end"/>
      </w:r>
    </w:p>
    <w:p w14:paraId="2BA0695B" w14:textId="164471C6" w:rsidR="00931D2A" w:rsidRDefault="00931D2A">
      <w:pPr>
        <w:pStyle w:val="TOC1"/>
        <w:rPr>
          <w:rFonts w:asciiTheme="minorHAnsi" w:eastAsiaTheme="minorEastAsia" w:hAnsiTheme="minorHAnsi" w:cstheme="minorBidi"/>
          <w:sz w:val="24"/>
          <w:szCs w:val="24"/>
          <w:lang w:val="en-SE" w:eastAsia="en-GB"/>
        </w:rPr>
      </w:pPr>
      <w:r w:rsidRPr="004522E7">
        <w:rPr>
          <w:lang w:val="en-US"/>
        </w:rPr>
        <w:t>11</w:t>
      </w:r>
      <w:r>
        <w:rPr>
          <w:rFonts w:asciiTheme="minorHAnsi" w:eastAsiaTheme="minorEastAsia" w:hAnsiTheme="minorHAnsi" w:cstheme="minorBidi"/>
          <w:sz w:val="24"/>
          <w:szCs w:val="24"/>
          <w:lang w:val="en-SE" w:eastAsia="en-GB"/>
        </w:rPr>
        <w:tab/>
      </w:r>
      <w:r w:rsidRPr="004522E7">
        <w:rPr>
          <w:lang w:val="en-US"/>
        </w:rPr>
        <w:t>Conclusions</w:t>
      </w:r>
      <w:r>
        <w:tab/>
      </w:r>
      <w:r>
        <w:fldChar w:fldCharType="begin"/>
      </w:r>
      <w:r>
        <w:instrText xml:space="preserve"> PAGEREF _Toc43381266 \h </w:instrText>
      </w:r>
      <w:r>
        <w:fldChar w:fldCharType="separate"/>
      </w:r>
      <w:r>
        <w:t>8</w:t>
      </w:r>
      <w:r>
        <w:fldChar w:fldCharType="end"/>
      </w:r>
    </w:p>
    <w:p w14:paraId="43F68833" w14:textId="7AC4E812" w:rsidR="00931D2A" w:rsidRDefault="00931D2A">
      <w:pPr>
        <w:pStyle w:val="TOC8"/>
        <w:rPr>
          <w:rFonts w:asciiTheme="minorHAnsi" w:eastAsiaTheme="minorEastAsia" w:hAnsiTheme="minorHAnsi" w:cstheme="minorBidi"/>
          <w:b w:val="0"/>
          <w:sz w:val="24"/>
          <w:szCs w:val="24"/>
          <w:lang w:val="en-SE" w:eastAsia="en-GB"/>
        </w:rPr>
      </w:pPr>
      <w:r>
        <w:t>Annex A: Change history</w:t>
      </w:r>
      <w:r>
        <w:tab/>
      </w:r>
      <w:r>
        <w:fldChar w:fldCharType="begin"/>
      </w:r>
      <w:r>
        <w:instrText xml:space="preserve"> PAGEREF _Toc43381267 \h </w:instrText>
      </w:r>
      <w:r>
        <w:fldChar w:fldCharType="separate"/>
      </w:r>
      <w:r>
        <w:t>9</w:t>
      </w:r>
      <w:r>
        <w:fldChar w:fldCharType="end"/>
      </w:r>
    </w:p>
    <w:p w14:paraId="6FB83A33" w14:textId="63D3D295" w:rsidR="00080512" w:rsidRPr="004D3578" w:rsidRDefault="004D3578">
      <w:r w:rsidRPr="004D3578">
        <w:rPr>
          <w:noProof/>
          <w:sz w:val="22"/>
        </w:rPr>
        <w:fldChar w:fldCharType="end"/>
      </w:r>
    </w:p>
    <w:p w14:paraId="099DA1E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F58D9A1" w14:textId="77777777" w:rsidR="0074026F" w:rsidRPr="007B600E" w:rsidRDefault="0074026F" w:rsidP="0074026F">
      <w:pPr>
        <w:pStyle w:val="Guidance"/>
      </w:pPr>
      <w:r>
        <w:t>Ensure all blue guidance text is removed before submitting the TS/TR to the TSG for approval.</w:t>
      </w:r>
    </w:p>
    <w:p w14:paraId="0EA1F6F8" w14:textId="77777777" w:rsidR="00080512" w:rsidRDefault="00080512">
      <w:pPr>
        <w:pStyle w:val="Heading1"/>
      </w:pPr>
      <w:bookmarkStart w:id="14" w:name="foreword"/>
      <w:bookmarkStart w:id="15" w:name="_Toc43381239"/>
      <w:bookmarkEnd w:id="14"/>
      <w:r w:rsidRPr="004D3578">
        <w:t>Foreword</w:t>
      </w:r>
      <w:bookmarkEnd w:id="15"/>
    </w:p>
    <w:p w14:paraId="7C1E29FC" w14:textId="071346A5" w:rsidR="00080512" w:rsidRPr="004D3578" w:rsidRDefault="00080512">
      <w:r w:rsidRPr="004D3578">
        <w:t xml:space="preserve">This Technical </w:t>
      </w:r>
      <w:bookmarkStart w:id="16" w:name="spectype3"/>
      <w:r w:rsidR="00602AEA" w:rsidRPr="00AD258D">
        <w:t>Report</w:t>
      </w:r>
      <w:bookmarkEnd w:id="16"/>
      <w:r w:rsidRPr="004D3578">
        <w:t xml:space="preserve"> has been produced by the 3</w:t>
      </w:r>
      <w:r w:rsidR="00F04712">
        <w:t>rd</w:t>
      </w:r>
      <w:r w:rsidRPr="004D3578">
        <w:t xml:space="preserve"> Generation Partnership Project (3GPP).</w:t>
      </w:r>
    </w:p>
    <w:p w14:paraId="2C3DA3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BC284A" w14:textId="77777777" w:rsidR="00080512" w:rsidRPr="004D3578" w:rsidRDefault="00080512">
      <w:pPr>
        <w:pStyle w:val="B1"/>
      </w:pPr>
      <w:r w:rsidRPr="004D3578">
        <w:t xml:space="preserve">Version </w:t>
      </w:r>
      <w:proofErr w:type="spellStart"/>
      <w:r w:rsidRPr="004D3578">
        <w:t>x.y.z</w:t>
      </w:r>
      <w:proofErr w:type="spellEnd"/>
    </w:p>
    <w:p w14:paraId="74628AED" w14:textId="77777777" w:rsidR="00080512" w:rsidRPr="004D3578" w:rsidRDefault="00080512">
      <w:pPr>
        <w:pStyle w:val="B1"/>
      </w:pPr>
      <w:r w:rsidRPr="004D3578">
        <w:t>where:</w:t>
      </w:r>
    </w:p>
    <w:p w14:paraId="0378A375" w14:textId="77777777" w:rsidR="00080512" w:rsidRPr="004D3578" w:rsidRDefault="00080512">
      <w:pPr>
        <w:pStyle w:val="B2"/>
      </w:pPr>
      <w:r w:rsidRPr="004D3578">
        <w:t>x</w:t>
      </w:r>
      <w:r w:rsidRPr="004D3578">
        <w:tab/>
        <w:t>the first digit:</w:t>
      </w:r>
    </w:p>
    <w:p w14:paraId="46236EA2" w14:textId="77777777" w:rsidR="00080512" w:rsidRPr="004D3578" w:rsidRDefault="00080512">
      <w:pPr>
        <w:pStyle w:val="B3"/>
      </w:pPr>
      <w:r w:rsidRPr="004D3578">
        <w:t>1</w:t>
      </w:r>
      <w:r w:rsidRPr="004D3578">
        <w:tab/>
        <w:t>presented to TSG for information;</w:t>
      </w:r>
    </w:p>
    <w:p w14:paraId="5858205B" w14:textId="77777777" w:rsidR="00080512" w:rsidRPr="004D3578" w:rsidRDefault="00080512">
      <w:pPr>
        <w:pStyle w:val="B3"/>
      </w:pPr>
      <w:r w:rsidRPr="004D3578">
        <w:t>2</w:t>
      </w:r>
      <w:r w:rsidRPr="004D3578">
        <w:tab/>
        <w:t>presented to TSG for approval;</w:t>
      </w:r>
    </w:p>
    <w:p w14:paraId="47DE254A" w14:textId="77777777" w:rsidR="00080512" w:rsidRPr="004D3578" w:rsidRDefault="00080512">
      <w:pPr>
        <w:pStyle w:val="B3"/>
      </w:pPr>
      <w:r w:rsidRPr="004D3578">
        <w:t>3</w:t>
      </w:r>
      <w:r w:rsidRPr="004D3578">
        <w:tab/>
        <w:t>or greater indicates TSG approved document under change control.</w:t>
      </w:r>
    </w:p>
    <w:p w14:paraId="304966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F75F38" w14:textId="77777777" w:rsidR="00080512" w:rsidRDefault="00080512">
      <w:pPr>
        <w:pStyle w:val="B2"/>
      </w:pPr>
      <w:r w:rsidRPr="004D3578">
        <w:t>z</w:t>
      </w:r>
      <w:r w:rsidRPr="004D3578">
        <w:tab/>
        <w:t>the third digit is incremented when editorial only changes have been incorporated in the document.</w:t>
      </w:r>
    </w:p>
    <w:p w14:paraId="3068A9CD" w14:textId="77777777" w:rsidR="008C384C" w:rsidRDefault="008C384C" w:rsidP="008C384C">
      <w:r>
        <w:t xml:space="preserve">In </w:t>
      </w:r>
      <w:r w:rsidR="0074026F">
        <w:t>the present</w:t>
      </w:r>
      <w:r>
        <w:t xml:space="preserve"> document, modal verbs have the following meanings:</w:t>
      </w:r>
    </w:p>
    <w:p w14:paraId="3A46E375" w14:textId="77777777" w:rsidR="008C384C" w:rsidRDefault="008C384C" w:rsidP="00774DA4">
      <w:pPr>
        <w:pStyle w:val="EX"/>
      </w:pPr>
      <w:r w:rsidRPr="008C384C">
        <w:rPr>
          <w:b/>
        </w:rPr>
        <w:t>shall</w:t>
      </w:r>
      <w:r>
        <w:tab/>
      </w:r>
      <w:r>
        <w:tab/>
        <w:t>indicates a mandatory requirement to do something</w:t>
      </w:r>
    </w:p>
    <w:p w14:paraId="4C90CC01" w14:textId="77777777" w:rsidR="008C384C" w:rsidRDefault="008C384C" w:rsidP="00774DA4">
      <w:pPr>
        <w:pStyle w:val="EX"/>
      </w:pPr>
      <w:r w:rsidRPr="008C384C">
        <w:rPr>
          <w:b/>
        </w:rPr>
        <w:t>shall not</w:t>
      </w:r>
      <w:r>
        <w:tab/>
        <w:t>indicates an interdiction (</w:t>
      </w:r>
      <w:r w:rsidR="001F1132">
        <w:t>prohibition</w:t>
      </w:r>
      <w:r>
        <w:t>) to do something</w:t>
      </w:r>
    </w:p>
    <w:p w14:paraId="69EF2DA9" w14:textId="77777777" w:rsidR="00BA19ED" w:rsidRPr="004D3578" w:rsidRDefault="00BA19ED" w:rsidP="00A27486">
      <w:r>
        <w:t>The constructions "shall" and "shall not" are confined to the context of normative provisions, and do not appear in Technical Reports.</w:t>
      </w:r>
    </w:p>
    <w:p w14:paraId="17B78A6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7467639" w14:textId="77777777" w:rsidR="008C384C" w:rsidRDefault="008C384C" w:rsidP="00774DA4">
      <w:pPr>
        <w:pStyle w:val="EX"/>
      </w:pPr>
      <w:r w:rsidRPr="008C384C">
        <w:rPr>
          <w:b/>
        </w:rPr>
        <w:t>should</w:t>
      </w:r>
      <w:r>
        <w:tab/>
      </w:r>
      <w:r>
        <w:tab/>
        <w:t>indicates a recommendation to do something</w:t>
      </w:r>
    </w:p>
    <w:p w14:paraId="653267DC" w14:textId="77777777" w:rsidR="008C384C" w:rsidRDefault="008C384C" w:rsidP="00774DA4">
      <w:pPr>
        <w:pStyle w:val="EX"/>
      </w:pPr>
      <w:r w:rsidRPr="008C384C">
        <w:rPr>
          <w:b/>
        </w:rPr>
        <w:t>should not</w:t>
      </w:r>
      <w:r>
        <w:tab/>
        <w:t>indicates a recommendation not to do something</w:t>
      </w:r>
    </w:p>
    <w:p w14:paraId="59C74633" w14:textId="77777777" w:rsidR="008C384C" w:rsidRDefault="008C384C" w:rsidP="00774DA4">
      <w:pPr>
        <w:pStyle w:val="EX"/>
      </w:pPr>
      <w:r w:rsidRPr="00774DA4">
        <w:rPr>
          <w:b/>
        </w:rPr>
        <w:t>may</w:t>
      </w:r>
      <w:r>
        <w:tab/>
      </w:r>
      <w:r>
        <w:tab/>
        <w:t>indicates permission to do something</w:t>
      </w:r>
    </w:p>
    <w:p w14:paraId="4CDD0637" w14:textId="77777777" w:rsidR="008C384C" w:rsidRDefault="008C384C" w:rsidP="00774DA4">
      <w:pPr>
        <w:pStyle w:val="EX"/>
      </w:pPr>
      <w:r w:rsidRPr="00774DA4">
        <w:rPr>
          <w:b/>
        </w:rPr>
        <w:t>need not</w:t>
      </w:r>
      <w:r>
        <w:tab/>
        <w:t>indicates permission not to do something</w:t>
      </w:r>
    </w:p>
    <w:p w14:paraId="564457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D23CF6" w14:textId="77777777" w:rsidR="008C384C" w:rsidRDefault="008C384C" w:rsidP="00774DA4">
      <w:pPr>
        <w:pStyle w:val="EX"/>
      </w:pPr>
      <w:r w:rsidRPr="00774DA4">
        <w:rPr>
          <w:b/>
        </w:rPr>
        <w:t>can</w:t>
      </w:r>
      <w:r>
        <w:tab/>
      </w:r>
      <w:r>
        <w:tab/>
        <w:t>indicates</w:t>
      </w:r>
      <w:r w:rsidR="00774DA4">
        <w:t xml:space="preserve"> that something is possible</w:t>
      </w:r>
    </w:p>
    <w:p w14:paraId="1A795F65" w14:textId="77777777" w:rsidR="00774DA4" w:rsidRDefault="00774DA4" w:rsidP="00774DA4">
      <w:pPr>
        <w:pStyle w:val="EX"/>
      </w:pPr>
      <w:r w:rsidRPr="00774DA4">
        <w:rPr>
          <w:b/>
        </w:rPr>
        <w:t>cannot</w:t>
      </w:r>
      <w:r>
        <w:tab/>
      </w:r>
      <w:r>
        <w:tab/>
        <w:t>indicates that something is impossible</w:t>
      </w:r>
    </w:p>
    <w:p w14:paraId="3D4D57B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2BFAC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3F72B7"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209D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4A6BC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161E98" w14:textId="77777777" w:rsidR="001F1132" w:rsidRDefault="001F1132" w:rsidP="001F1132">
      <w:r>
        <w:t>In addition:</w:t>
      </w:r>
    </w:p>
    <w:p w14:paraId="75A06A8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22ED6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FA1263" w14:textId="77777777" w:rsidR="00774DA4" w:rsidRPr="004D3578" w:rsidRDefault="00647114" w:rsidP="00A27486">
      <w:r>
        <w:t>The constructions "</w:t>
      </w:r>
      <w:proofErr w:type="gramStart"/>
      <w:r>
        <w:t>is</w:t>
      </w:r>
      <w:proofErr w:type="gramEnd"/>
      <w:r>
        <w:t>" and "is not" do not indicate requirements.</w:t>
      </w:r>
    </w:p>
    <w:p w14:paraId="28A01983" w14:textId="77777777" w:rsidR="00080512" w:rsidRPr="004D3578" w:rsidRDefault="00080512">
      <w:pPr>
        <w:pStyle w:val="Guidance"/>
      </w:pPr>
      <w:bookmarkStart w:id="17" w:name="introduction"/>
      <w:bookmarkEnd w:id="17"/>
    </w:p>
    <w:p w14:paraId="20FF7D40" w14:textId="77777777" w:rsidR="00080512" w:rsidRPr="004D3578" w:rsidRDefault="00080512">
      <w:pPr>
        <w:pStyle w:val="Heading1"/>
      </w:pPr>
      <w:r w:rsidRPr="004D3578">
        <w:br w:type="page"/>
      </w:r>
      <w:bookmarkStart w:id="18" w:name="scope"/>
      <w:bookmarkStart w:id="19" w:name="_Toc43381240"/>
      <w:bookmarkEnd w:id="18"/>
      <w:r w:rsidRPr="004D3578">
        <w:lastRenderedPageBreak/>
        <w:t>1</w:t>
      </w:r>
      <w:r w:rsidRPr="004D3578">
        <w:tab/>
        <w:t>Scope</w:t>
      </w:r>
      <w:bookmarkEnd w:id="19"/>
    </w:p>
    <w:p w14:paraId="317E04B0" w14:textId="2F22DCA7" w:rsidR="002173A6" w:rsidRPr="00583506" w:rsidRDefault="00C77762" w:rsidP="002173A6">
      <w:r>
        <w:t xml:space="preserve"> </w:t>
      </w:r>
      <w:r w:rsidR="002173A6" w:rsidRPr="00583506">
        <w:t xml:space="preserve">The present document captures the findings of the study item "Study on NR positioning </w:t>
      </w:r>
      <w:r w:rsidR="002173A6">
        <w:t>enhancements</w:t>
      </w:r>
      <w:r w:rsidR="002173A6" w:rsidRPr="00583506">
        <w:t>" [</w:t>
      </w:r>
      <w:r w:rsidR="003C5B05">
        <w:t>2</w:t>
      </w:r>
      <w:r w:rsidR="002173A6" w:rsidRPr="00583506">
        <w:t>].</w:t>
      </w:r>
      <w:r w:rsidR="00D05CF9">
        <w:t xml:space="preserve"> The purpose of this </w:t>
      </w:r>
      <w:r w:rsidR="00C11D6C">
        <w:t>technical report</w:t>
      </w:r>
      <w:r w:rsidR="00D05CF9">
        <w:t xml:space="preserve"> is to </w:t>
      </w:r>
      <w:r w:rsidR="00C11D6C">
        <w:t>document</w:t>
      </w:r>
      <w:r w:rsidR="00070D92">
        <w:t xml:space="preserve"> the </w:t>
      </w:r>
      <w:r w:rsidR="00707AF5">
        <w:t xml:space="preserve">requirements, </w:t>
      </w:r>
      <w:r w:rsidR="002B5F18">
        <w:t>additional scenarios, evaluations</w:t>
      </w:r>
      <w:r w:rsidR="00C2396F">
        <w:t xml:space="preserve"> and technical proposals</w:t>
      </w:r>
      <w:r w:rsidR="00351931">
        <w:t xml:space="preserve"> treated during the study and provide a way forward</w:t>
      </w:r>
      <w:r w:rsidR="000D6421">
        <w:t xml:space="preserve"> toward </w:t>
      </w:r>
      <w:r w:rsidR="002A79F5">
        <w:t xml:space="preserve">enhancements to </w:t>
      </w:r>
      <w:r w:rsidR="002173A6" w:rsidRPr="00583506">
        <w:t xml:space="preserve">NR positioning in TSG RAN </w:t>
      </w:r>
      <w:r w:rsidR="004C49CB">
        <w:t xml:space="preserve">WGs. </w:t>
      </w:r>
    </w:p>
    <w:p w14:paraId="12C8DCB4" w14:textId="77777777" w:rsidR="002173A6" w:rsidRPr="004D3578" w:rsidRDefault="002173A6"/>
    <w:p w14:paraId="0A5AC9D8" w14:textId="77777777" w:rsidR="00080512" w:rsidRPr="004D3578" w:rsidRDefault="00080512">
      <w:pPr>
        <w:pStyle w:val="Heading1"/>
      </w:pPr>
      <w:bookmarkStart w:id="20" w:name="references"/>
      <w:bookmarkStart w:id="21" w:name="_Toc43381241"/>
      <w:bookmarkEnd w:id="20"/>
      <w:r w:rsidRPr="004D3578">
        <w:t>2</w:t>
      </w:r>
      <w:r w:rsidRPr="004D3578">
        <w:tab/>
        <w:t>References</w:t>
      </w:r>
      <w:bookmarkEnd w:id="21"/>
    </w:p>
    <w:p w14:paraId="57FE1C0A" w14:textId="77777777" w:rsidR="00080512" w:rsidRPr="004D3578" w:rsidRDefault="00080512">
      <w:r w:rsidRPr="004D3578">
        <w:t>The following documents contain provisions which, through reference in this text, constitute provisions of the present document.</w:t>
      </w:r>
    </w:p>
    <w:p w14:paraId="4A868AC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6875B73" w14:textId="77777777" w:rsidR="00080512" w:rsidRPr="004D3578" w:rsidRDefault="00051834" w:rsidP="00051834">
      <w:pPr>
        <w:pStyle w:val="B1"/>
      </w:pPr>
      <w:r>
        <w:t>-</w:t>
      </w:r>
      <w:r>
        <w:tab/>
      </w:r>
      <w:r w:rsidR="00080512" w:rsidRPr="004D3578">
        <w:t>For a specific reference, subsequent revisions do not apply.</w:t>
      </w:r>
    </w:p>
    <w:p w14:paraId="31CC0C1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F99D5B" w14:textId="1C4A7B97" w:rsidR="00EC4A25" w:rsidRDefault="00EC4A25" w:rsidP="00EC4A25">
      <w:pPr>
        <w:pStyle w:val="EX"/>
      </w:pPr>
      <w:r w:rsidRPr="004D3578">
        <w:t>[1]</w:t>
      </w:r>
      <w:r w:rsidRPr="004D3578">
        <w:tab/>
        <w:t>3GPP TR 21.905: "Vocabulary for 3GPP Specifications".</w:t>
      </w:r>
    </w:p>
    <w:p w14:paraId="4605FC28" w14:textId="724C903D" w:rsidR="007A4112" w:rsidRDefault="007A4112" w:rsidP="007A4112">
      <w:pPr>
        <w:pStyle w:val="EX"/>
      </w:pPr>
      <w:r w:rsidRPr="004D3578">
        <w:t>[</w:t>
      </w:r>
      <w:r w:rsidR="006561AA">
        <w:t>2</w:t>
      </w:r>
      <w:r w:rsidRPr="004D3578">
        <w:t>]</w:t>
      </w:r>
      <w:r w:rsidRPr="004D3578">
        <w:tab/>
      </w:r>
      <w:r w:rsidR="00B56D15">
        <w:t>R</w:t>
      </w:r>
      <w:r w:rsidR="00232560">
        <w:t>P-193237</w:t>
      </w:r>
      <w:r w:rsidRPr="004D3578">
        <w:t>: "</w:t>
      </w:r>
      <w:r w:rsidR="00232560">
        <w:t xml:space="preserve">new </w:t>
      </w:r>
      <w:r w:rsidR="00D44D1C">
        <w:t>SID on NR Positioning Enhancements</w:t>
      </w:r>
      <w:r w:rsidRPr="004D3578">
        <w:t>".</w:t>
      </w:r>
    </w:p>
    <w:p w14:paraId="5291830C" w14:textId="27D1C399" w:rsidR="007E33A5" w:rsidRDefault="007E33A5" w:rsidP="007E33A5">
      <w:pPr>
        <w:pStyle w:val="EX"/>
      </w:pPr>
      <w:r w:rsidRPr="004D3578">
        <w:t>[</w:t>
      </w:r>
      <w:r>
        <w:t>3</w:t>
      </w:r>
      <w:r w:rsidRPr="004D3578">
        <w:t>]</w:t>
      </w:r>
      <w:r w:rsidRPr="004D3578">
        <w:tab/>
        <w:t>3GPP TR </w:t>
      </w:r>
      <w:r>
        <w:t>38</w:t>
      </w:r>
      <w:r w:rsidRPr="004D3578">
        <w:t>.</w:t>
      </w:r>
      <w:r>
        <w:t>855</w:t>
      </w:r>
      <w:r w:rsidRPr="004D3578">
        <w:t>: "</w:t>
      </w:r>
      <w:r>
        <w:t>Study on NR Positioning</w:t>
      </w:r>
      <w:r w:rsidR="0058501E">
        <w:t xml:space="preserve"> </w:t>
      </w:r>
      <w:r w:rsidR="0058501E" w:rsidRPr="0058501E">
        <w:t>(Release 16)</w:t>
      </w:r>
      <w:r w:rsidRPr="004D3578">
        <w:t>".</w:t>
      </w:r>
    </w:p>
    <w:p w14:paraId="7E467316" w14:textId="77777777" w:rsidR="007E33A5" w:rsidRPr="004D3578" w:rsidRDefault="007E33A5" w:rsidP="007A4112">
      <w:pPr>
        <w:pStyle w:val="EX"/>
      </w:pPr>
    </w:p>
    <w:p w14:paraId="70741C81" w14:textId="77777777" w:rsidR="007A4112" w:rsidRPr="004D3578" w:rsidRDefault="007A4112" w:rsidP="00EC4A25">
      <w:pPr>
        <w:pStyle w:val="EX"/>
      </w:pPr>
    </w:p>
    <w:p w14:paraId="3216B0AF" w14:textId="77777777" w:rsidR="00EC4A25" w:rsidRPr="004D3578" w:rsidRDefault="00EC4A25" w:rsidP="00EC4A25">
      <w:pPr>
        <w:pStyle w:val="EX"/>
      </w:pPr>
      <w:r w:rsidRPr="004D3578">
        <w:t>…</w:t>
      </w:r>
    </w:p>
    <w:p w14:paraId="2B84F088"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60C6BC6" w14:textId="3E3CA18D" w:rsidR="00080512" w:rsidRPr="004D3578" w:rsidRDefault="00856927">
      <w:pPr>
        <w:pStyle w:val="Guidance"/>
      </w:pPr>
      <w:r>
        <w:t xml:space="preserve"> </w:t>
      </w:r>
    </w:p>
    <w:p w14:paraId="458F40A7" w14:textId="77777777" w:rsidR="00080512" w:rsidRPr="004D3578" w:rsidRDefault="00080512">
      <w:pPr>
        <w:pStyle w:val="Heading1"/>
      </w:pPr>
      <w:bookmarkStart w:id="22" w:name="definitions"/>
      <w:bookmarkStart w:id="23" w:name="_Toc43381242"/>
      <w:bookmarkEnd w:id="22"/>
      <w:r w:rsidRPr="004D3578">
        <w:t>3</w:t>
      </w:r>
      <w:r w:rsidRPr="004D3578">
        <w:tab/>
        <w:t>Definitions</w:t>
      </w:r>
      <w:r w:rsidR="00602AEA">
        <w:t xml:space="preserve"> of terms, symbols and abbreviations</w:t>
      </w:r>
      <w:bookmarkEnd w:id="23"/>
    </w:p>
    <w:p w14:paraId="23B0299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837BD40" w14:textId="77777777" w:rsidR="00080512" w:rsidRPr="004D3578" w:rsidRDefault="00080512">
      <w:pPr>
        <w:pStyle w:val="Heading2"/>
      </w:pPr>
      <w:bookmarkStart w:id="24" w:name="_Toc43381243"/>
      <w:r w:rsidRPr="004D3578">
        <w:t>3.1</w:t>
      </w:r>
      <w:r w:rsidRPr="004D3578">
        <w:tab/>
      </w:r>
      <w:r w:rsidR="002B6339">
        <w:t>Terms</w:t>
      </w:r>
      <w:bookmarkEnd w:id="24"/>
    </w:p>
    <w:p w14:paraId="4D6419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8F27B" w14:textId="5F6A5CB7" w:rsidR="00080512" w:rsidRPr="004D3578" w:rsidRDefault="007A12D1">
      <w:pPr>
        <w:pStyle w:val="Guidance"/>
      </w:pPr>
      <w:r>
        <w:t xml:space="preserve"> </w:t>
      </w:r>
    </w:p>
    <w:p w14:paraId="11FB250A" w14:textId="77777777" w:rsidR="00080512" w:rsidRPr="004D3578" w:rsidRDefault="00080512">
      <w:r w:rsidRPr="004D3578">
        <w:rPr>
          <w:b/>
        </w:rPr>
        <w:t>example:</w:t>
      </w:r>
      <w:r w:rsidRPr="004D3578">
        <w:t xml:space="preserve"> text used to clarify abstract rules by applying them literally.</w:t>
      </w:r>
    </w:p>
    <w:p w14:paraId="6AC8A7A1" w14:textId="77777777" w:rsidR="00080512" w:rsidRPr="004D3578" w:rsidRDefault="00080512">
      <w:pPr>
        <w:pStyle w:val="Heading2"/>
      </w:pPr>
      <w:bookmarkStart w:id="25" w:name="_Toc43381244"/>
      <w:r w:rsidRPr="004D3578">
        <w:t>3.2</w:t>
      </w:r>
      <w:r w:rsidRPr="004D3578">
        <w:tab/>
        <w:t>Symbols</w:t>
      </w:r>
      <w:bookmarkEnd w:id="25"/>
    </w:p>
    <w:p w14:paraId="0A5783CC" w14:textId="7D1E5595" w:rsidR="00080512" w:rsidRPr="004D3578" w:rsidRDefault="00080512" w:rsidP="007A12D1">
      <w:pPr>
        <w:keepNext/>
      </w:pPr>
      <w:r w:rsidRPr="004D3578">
        <w:t>For the purposes of the present document, the following symbols apply:</w:t>
      </w:r>
      <w:r w:rsidR="007A12D1">
        <w:t xml:space="preserve"> </w:t>
      </w:r>
    </w:p>
    <w:p w14:paraId="5A67E98C" w14:textId="77777777" w:rsidR="00080512" w:rsidRPr="004D3578" w:rsidRDefault="00080512">
      <w:pPr>
        <w:pStyle w:val="EW"/>
      </w:pPr>
      <w:r w:rsidRPr="004D3578">
        <w:t>&lt;symbol&gt;</w:t>
      </w:r>
      <w:r w:rsidRPr="004D3578">
        <w:tab/>
        <w:t>&lt;Explanation&gt;</w:t>
      </w:r>
    </w:p>
    <w:p w14:paraId="5F7781CA" w14:textId="77777777" w:rsidR="00080512" w:rsidRPr="004D3578" w:rsidRDefault="00080512">
      <w:pPr>
        <w:pStyle w:val="EW"/>
      </w:pPr>
    </w:p>
    <w:p w14:paraId="06BB0BBC" w14:textId="77777777" w:rsidR="00080512" w:rsidRPr="004D3578" w:rsidRDefault="00080512">
      <w:pPr>
        <w:pStyle w:val="Heading2"/>
      </w:pPr>
      <w:bookmarkStart w:id="26" w:name="_Toc43381245"/>
      <w:r w:rsidRPr="004D3578">
        <w:t>3.3</w:t>
      </w:r>
      <w:r w:rsidRPr="004D3578">
        <w:tab/>
        <w:t>Abbreviations</w:t>
      </w:r>
      <w:bookmarkEnd w:id="26"/>
    </w:p>
    <w:p w14:paraId="215149FF" w14:textId="40C27023" w:rsidR="00080512" w:rsidRPr="004D3578" w:rsidRDefault="00080512" w:rsidP="00F60099">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0099">
        <w:t xml:space="preserve"> </w:t>
      </w:r>
    </w:p>
    <w:p w14:paraId="46908AB0"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2254D9E" w14:textId="77777777" w:rsidR="00080512" w:rsidRDefault="00080512">
      <w:pPr>
        <w:pStyle w:val="EW"/>
      </w:pPr>
    </w:p>
    <w:p w14:paraId="5C1F6B68" w14:textId="77777777" w:rsidR="00265AFA" w:rsidRDefault="00265AFA">
      <w:pPr>
        <w:pStyle w:val="EW"/>
      </w:pPr>
    </w:p>
    <w:p w14:paraId="3C6859C9" w14:textId="30D6A293" w:rsidR="00265AFA" w:rsidRPr="00023F77" w:rsidRDefault="00023F77" w:rsidP="00023F77">
      <w:pPr>
        <w:pStyle w:val="Heading1"/>
        <w:rPr>
          <w:b/>
          <w:bCs/>
        </w:rPr>
      </w:pPr>
      <w:bookmarkStart w:id="27" w:name="_Toc43381246"/>
      <w:r>
        <w:t>4</w:t>
      </w:r>
      <w:r w:rsidR="00860CB4">
        <w:tab/>
      </w:r>
      <w:r w:rsidRPr="00583506">
        <w:t xml:space="preserve">General </w:t>
      </w:r>
      <w:r>
        <w:t>d</w:t>
      </w:r>
      <w:r w:rsidRPr="00583506">
        <w:t xml:space="preserve">escription of NR </w:t>
      </w:r>
      <w:r>
        <w:t>p</w:t>
      </w:r>
      <w:r w:rsidRPr="00583506">
        <w:t>ositioning</w:t>
      </w:r>
      <w:bookmarkEnd w:id="27"/>
    </w:p>
    <w:p w14:paraId="0A49482B" w14:textId="77777777" w:rsidR="00265AFA" w:rsidRDefault="00265AFA">
      <w:pPr>
        <w:pStyle w:val="EW"/>
      </w:pPr>
    </w:p>
    <w:p w14:paraId="2E9BD0F0" w14:textId="3956C060" w:rsidR="00C8427E" w:rsidRPr="005C6B32" w:rsidRDefault="005C6B32">
      <w:pPr>
        <w:pStyle w:val="EW"/>
        <w:rPr>
          <w:i/>
          <w:iCs/>
        </w:rPr>
      </w:pPr>
      <w:r w:rsidRPr="005C6B32">
        <w:rPr>
          <w:i/>
          <w:iCs/>
        </w:rPr>
        <w:t xml:space="preserve">(General description of </w:t>
      </w:r>
      <w:r w:rsidR="00C8427E" w:rsidRPr="005C6B32">
        <w:rPr>
          <w:i/>
          <w:iCs/>
        </w:rPr>
        <w:t>NR positioning up to release 16</w:t>
      </w:r>
      <w:r w:rsidRPr="005C6B32">
        <w:rPr>
          <w:i/>
          <w:iCs/>
        </w:rPr>
        <w:t xml:space="preserve"> &amp; </w:t>
      </w:r>
      <w:r w:rsidR="00C8427E" w:rsidRPr="005C6B32">
        <w:rPr>
          <w:i/>
          <w:iCs/>
        </w:rPr>
        <w:t>NR positioning enhancements</w:t>
      </w:r>
      <w:r>
        <w:rPr>
          <w:i/>
          <w:iCs/>
        </w:rPr>
        <w:t xml:space="preserve"> in rel17</w:t>
      </w:r>
      <w:r w:rsidRPr="005C6B32">
        <w:rPr>
          <w:i/>
          <w:iCs/>
        </w:rPr>
        <w:t>)</w:t>
      </w:r>
    </w:p>
    <w:p w14:paraId="7CDD95FE" w14:textId="6037EAF9" w:rsidR="00C8427E" w:rsidRDefault="00C8427E">
      <w:pPr>
        <w:pStyle w:val="EW"/>
      </w:pPr>
    </w:p>
    <w:p w14:paraId="531183B4" w14:textId="6CE1ED50" w:rsidR="00E60776" w:rsidRDefault="00F402AC" w:rsidP="00A62E3F">
      <w:pPr>
        <w:pStyle w:val="Heading1"/>
      </w:pPr>
      <w:bookmarkStart w:id="28" w:name="_Toc43381247"/>
      <w:r>
        <w:t>5</w:t>
      </w:r>
      <w:r w:rsidR="00860CB4">
        <w:tab/>
      </w:r>
      <w:r w:rsidR="00803547">
        <w:t xml:space="preserve">Target </w:t>
      </w:r>
      <w:r w:rsidR="006B2830">
        <w:t xml:space="preserve">requirements </w:t>
      </w:r>
      <w:r>
        <w:t>for NR positioning</w:t>
      </w:r>
      <w:r w:rsidR="00BF7061">
        <w:t xml:space="preserve"> </w:t>
      </w:r>
      <w:r w:rsidR="00F21189">
        <w:t xml:space="preserve">enhancements </w:t>
      </w:r>
      <w:r>
        <w:t>in Rel-17</w:t>
      </w:r>
      <w:bookmarkEnd w:id="28"/>
    </w:p>
    <w:p w14:paraId="66A06EEE" w14:textId="4AFF02C9" w:rsidR="002730AA" w:rsidRPr="00A713C1" w:rsidRDefault="002730AA" w:rsidP="002730AA">
      <w:pPr>
        <w:pStyle w:val="Heading2"/>
      </w:pPr>
      <w:bookmarkStart w:id="29" w:name="_Toc43381248"/>
      <w:r w:rsidRPr="00A713C1">
        <w:t xml:space="preserve">5.1 </w:t>
      </w:r>
      <w:r w:rsidRPr="00A713C1">
        <w:tab/>
        <w:t xml:space="preserve">Target </w:t>
      </w:r>
      <w:r w:rsidR="006B2830">
        <w:t>r</w:t>
      </w:r>
      <w:r w:rsidR="006B2830" w:rsidRPr="00A713C1">
        <w:t>equirements</w:t>
      </w:r>
      <w:bookmarkEnd w:id="29"/>
    </w:p>
    <w:p w14:paraId="4CB1AF4F" w14:textId="4DB217D4" w:rsidR="002730AA" w:rsidRPr="00A713C1" w:rsidRDefault="002730AA" w:rsidP="002730AA">
      <w:pPr>
        <w:pStyle w:val="Heading2"/>
      </w:pPr>
      <w:bookmarkStart w:id="30" w:name="_Toc43381249"/>
      <w:r w:rsidRPr="00A713C1">
        <w:t xml:space="preserve">5.2 </w:t>
      </w:r>
      <w:r w:rsidRPr="00A713C1">
        <w:tab/>
        <w:t>Performance evaluation metrics</w:t>
      </w:r>
      <w:bookmarkEnd w:id="30"/>
    </w:p>
    <w:p w14:paraId="5A9F4435" w14:textId="57D0D24F" w:rsidR="002730AA" w:rsidRPr="004D439B" w:rsidRDefault="000B009A" w:rsidP="004D439B">
      <w:pPr>
        <w:rPr>
          <w:rStyle w:val="Emphasis"/>
        </w:rPr>
      </w:pPr>
      <w:r>
        <w:rPr>
          <w:rStyle w:val="Emphasis"/>
        </w:rPr>
        <w:t>(</w:t>
      </w:r>
      <w:r w:rsidR="00A01EF1" w:rsidRPr="004D439B">
        <w:rPr>
          <w:rStyle w:val="Emphasis"/>
        </w:rPr>
        <w:t xml:space="preserve">Includes </w:t>
      </w:r>
      <w:r>
        <w:rPr>
          <w:rStyle w:val="Emphasis"/>
        </w:rPr>
        <w:t>h</w:t>
      </w:r>
      <w:r w:rsidR="002730AA" w:rsidRPr="004D439B">
        <w:rPr>
          <w:rStyle w:val="Emphasis"/>
        </w:rPr>
        <w:t>orizontal accuracy</w:t>
      </w:r>
      <w:r w:rsidR="00A01EF1" w:rsidRPr="004D439B">
        <w:rPr>
          <w:rStyle w:val="Emphasis"/>
        </w:rPr>
        <w:t xml:space="preserve"> </w:t>
      </w:r>
      <w:r>
        <w:rPr>
          <w:rStyle w:val="Emphasis"/>
        </w:rPr>
        <w:t>v</w:t>
      </w:r>
      <w:r w:rsidR="002730AA" w:rsidRPr="004D439B">
        <w:rPr>
          <w:rStyle w:val="Emphasis"/>
        </w:rPr>
        <w:t>ertical accuracy</w:t>
      </w:r>
      <w:r>
        <w:rPr>
          <w:rStyle w:val="Emphasis"/>
        </w:rPr>
        <w:t xml:space="preserve"> </w:t>
      </w:r>
      <w:r w:rsidR="00A01EF1" w:rsidRPr="004D439B">
        <w:rPr>
          <w:rStyle w:val="Emphasis"/>
        </w:rPr>
        <w:t xml:space="preserve">and </w:t>
      </w:r>
      <w:r>
        <w:rPr>
          <w:rStyle w:val="Emphasis"/>
        </w:rPr>
        <w:t>o</w:t>
      </w:r>
      <w:r w:rsidR="002730AA" w:rsidRPr="004D439B">
        <w:rPr>
          <w:rStyle w:val="Emphasis"/>
        </w:rPr>
        <w:t>ther metrics</w:t>
      </w:r>
      <w:r>
        <w:rPr>
          <w:rStyle w:val="Emphasis"/>
        </w:rPr>
        <w:t>)</w:t>
      </w:r>
    </w:p>
    <w:p w14:paraId="50F1A036" w14:textId="3544D22A" w:rsidR="00775AEB" w:rsidRPr="00790A20" w:rsidRDefault="00775AEB" w:rsidP="00775AEB">
      <w:pPr>
        <w:pStyle w:val="Heading3"/>
        <w:rPr>
          <w:lang w:val="en-US"/>
        </w:rPr>
      </w:pPr>
      <w:bookmarkStart w:id="31" w:name="_Toc30150192"/>
      <w:bookmarkStart w:id="32" w:name="_Toc43381250"/>
      <w:r>
        <w:rPr>
          <w:lang w:val="en-US"/>
        </w:rPr>
        <w:t>5.2</w:t>
      </w:r>
      <w:r w:rsidRPr="00790A20">
        <w:rPr>
          <w:lang w:val="en-US"/>
        </w:rPr>
        <w:t>.1</w:t>
      </w:r>
      <w:r w:rsidRPr="00790A20">
        <w:rPr>
          <w:lang w:val="en-US"/>
        </w:rPr>
        <w:tab/>
        <w:t>Horizontal accuracy</w:t>
      </w:r>
      <w:bookmarkStart w:id="33" w:name="_Toc3363815"/>
      <w:bookmarkEnd w:id="31"/>
      <w:bookmarkEnd w:id="32"/>
    </w:p>
    <w:p w14:paraId="609C1C2B" w14:textId="3198CAE0" w:rsidR="00775AEB" w:rsidRPr="00790A20" w:rsidRDefault="00775AEB" w:rsidP="00775AEB">
      <w:pPr>
        <w:pStyle w:val="Heading3"/>
        <w:rPr>
          <w:lang w:val="en-US"/>
        </w:rPr>
      </w:pPr>
      <w:bookmarkStart w:id="34" w:name="_Toc30150193"/>
      <w:bookmarkStart w:id="35" w:name="_Toc43381251"/>
      <w:r>
        <w:rPr>
          <w:lang w:val="en-US"/>
        </w:rPr>
        <w:t>5.2</w:t>
      </w:r>
      <w:r w:rsidRPr="00790A20">
        <w:rPr>
          <w:lang w:val="en-US"/>
        </w:rPr>
        <w:t>.2</w:t>
      </w:r>
      <w:r w:rsidRPr="00790A20">
        <w:rPr>
          <w:lang w:val="en-US"/>
        </w:rPr>
        <w:tab/>
        <w:t>Vertical accuracy</w:t>
      </w:r>
      <w:bookmarkStart w:id="36" w:name="_Toc3363816"/>
      <w:bookmarkEnd w:id="33"/>
      <w:bookmarkEnd w:id="34"/>
      <w:bookmarkEnd w:id="35"/>
    </w:p>
    <w:p w14:paraId="5FF194AE" w14:textId="2BA715F5" w:rsidR="00775AEB" w:rsidRDefault="00775AEB" w:rsidP="00775AEB">
      <w:pPr>
        <w:pStyle w:val="Heading3"/>
        <w:rPr>
          <w:lang w:val="en-US"/>
        </w:rPr>
      </w:pPr>
      <w:bookmarkStart w:id="37" w:name="_Toc30150194"/>
      <w:bookmarkStart w:id="38" w:name="_Toc43381252"/>
      <w:r>
        <w:rPr>
          <w:lang w:val="en-US"/>
        </w:rPr>
        <w:t>5.2</w:t>
      </w:r>
      <w:r w:rsidRPr="00790A20">
        <w:rPr>
          <w:lang w:val="en-US"/>
        </w:rPr>
        <w:t>.3</w:t>
      </w:r>
      <w:r w:rsidR="00754557">
        <w:rPr>
          <w:lang w:val="en-US"/>
        </w:rPr>
        <w:tab/>
      </w:r>
      <w:r w:rsidR="00754557">
        <w:rPr>
          <w:lang w:val="en-US"/>
        </w:rPr>
        <w:tab/>
      </w:r>
      <w:r w:rsidRPr="00790A20">
        <w:rPr>
          <w:lang w:val="en-US"/>
        </w:rPr>
        <w:t>Other metrics</w:t>
      </w:r>
      <w:bookmarkEnd w:id="36"/>
      <w:bookmarkEnd w:id="37"/>
      <w:bookmarkEnd w:id="38"/>
    </w:p>
    <w:p w14:paraId="05383920" w14:textId="0F6B4862" w:rsidR="00717CA5" w:rsidRDefault="00690BD6" w:rsidP="003016AF">
      <w:pPr>
        <w:pStyle w:val="Heading4"/>
        <w:rPr>
          <w:lang w:eastAsia="en-GB"/>
        </w:rPr>
      </w:pPr>
      <w:bookmarkStart w:id="39" w:name="_Toc43381253"/>
      <w:r>
        <w:rPr>
          <w:lang w:eastAsia="en-GB"/>
        </w:rPr>
        <w:t>5.2.3.1</w:t>
      </w:r>
      <w:r w:rsidR="006A09F6">
        <w:rPr>
          <w:lang w:eastAsia="en-GB"/>
        </w:rPr>
        <w:tab/>
      </w:r>
      <w:r w:rsidR="00717CA5">
        <w:rPr>
          <w:lang w:eastAsia="en-GB"/>
        </w:rPr>
        <w:t>Latency</w:t>
      </w:r>
      <w:bookmarkEnd w:id="39"/>
      <w:r w:rsidR="00717CA5">
        <w:rPr>
          <w:lang w:eastAsia="en-GB"/>
        </w:rPr>
        <w:t xml:space="preserve"> </w:t>
      </w:r>
    </w:p>
    <w:p w14:paraId="64EDA453" w14:textId="6C137310" w:rsidR="00717CA5" w:rsidRDefault="00690BD6" w:rsidP="003016AF">
      <w:pPr>
        <w:pStyle w:val="Heading4"/>
        <w:rPr>
          <w:lang w:eastAsia="en-GB"/>
        </w:rPr>
      </w:pPr>
      <w:bookmarkStart w:id="40" w:name="_Toc43381254"/>
      <w:r>
        <w:rPr>
          <w:lang w:eastAsia="en-GB"/>
        </w:rPr>
        <w:t>5.2.3.2</w:t>
      </w:r>
      <w:r w:rsidR="00754557">
        <w:rPr>
          <w:lang w:eastAsia="en-GB"/>
        </w:rPr>
        <w:tab/>
      </w:r>
      <w:r w:rsidR="00717CA5">
        <w:rPr>
          <w:lang w:eastAsia="en-GB"/>
        </w:rPr>
        <w:t xml:space="preserve">Network </w:t>
      </w:r>
      <w:r w:rsidR="00844FC0">
        <w:rPr>
          <w:lang w:eastAsia="en-GB"/>
        </w:rPr>
        <w:t>e</w:t>
      </w:r>
      <w:r w:rsidR="00717CA5">
        <w:rPr>
          <w:lang w:eastAsia="en-GB"/>
        </w:rPr>
        <w:t>fficiency</w:t>
      </w:r>
      <w:bookmarkEnd w:id="40"/>
      <w:r w:rsidR="00717CA5">
        <w:rPr>
          <w:lang w:eastAsia="en-GB"/>
        </w:rPr>
        <w:t xml:space="preserve"> </w:t>
      </w:r>
    </w:p>
    <w:p w14:paraId="3414681B" w14:textId="640A319D" w:rsidR="002730AA" w:rsidRDefault="00690BD6" w:rsidP="00234993">
      <w:pPr>
        <w:pStyle w:val="Heading4"/>
        <w:rPr>
          <w:lang w:eastAsia="en-GB"/>
        </w:rPr>
      </w:pPr>
      <w:bookmarkStart w:id="41" w:name="_Toc43381255"/>
      <w:r>
        <w:rPr>
          <w:lang w:eastAsia="en-GB"/>
        </w:rPr>
        <w:t>5.2.3.3</w:t>
      </w:r>
      <w:r w:rsidR="00754557">
        <w:rPr>
          <w:lang w:eastAsia="en-GB"/>
        </w:rPr>
        <w:tab/>
      </w:r>
      <w:r w:rsidR="00717CA5">
        <w:rPr>
          <w:lang w:eastAsia="en-GB"/>
        </w:rPr>
        <w:t xml:space="preserve">Device </w:t>
      </w:r>
      <w:r w:rsidR="00844FC0">
        <w:rPr>
          <w:lang w:eastAsia="en-GB"/>
        </w:rPr>
        <w:t>e</w:t>
      </w:r>
      <w:r w:rsidR="00717CA5">
        <w:rPr>
          <w:lang w:eastAsia="en-GB"/>
        </w:rPr>
        <w:t>fficiency</w:t>
      </w:r>
      <w:bookmarkEnd w:id="41"/>
    </w:p>
    <w:p w14:paraId="08743C88" w14:textId="77777777" w:rsidR="00234993" w:rsidRPr="003016AF" w:rsidRDefault="00234993" w:rsidP="0000671A">
      <w:pPr>
        <w:rPr>
          <w:lang w:eastAsia="en-GB"/>
        </w:rPr>
      </w:pPr>
    </w:p>
    <w:p w14:paraId="29E5FB35" w14:textId="22412467" w:rsidR="004B5908" w:rsidRDefault="004B5908" w:rsidP="004B5908">
      <w:pPr>
        <w:pStyle w:val="Heading1"/>
      </w:pPr>
      <w:bookmarkStart w:id="42" w:name="_Toc43381256"/>
      <w:r>
        <w:t xml:space="preserve">6 </w:t>
      </w:r>
      <w:r w:rsidR="00573BB3">
        <w:tab/>
      </w:r>
      <w:r w:rsidR="00803547">
        <w:t xml:space="preserve">Additional </w:t>
      </w:r>
      <w:r w:rsidR="006B2830">
        <w:t>s</w:t>
      </w:r>
      <w:r w:rsidR="002C329B">
        <w:t>cenarios</w:t>
      </w:r>
      <w:r w:rsidR="003A160B">
        <w:t xml:space="preserve"> and</w:t>
      </w:r>
      <w:r w:rsidR="002C329B">
        <w:t xml:space="preserve"> </w:t>
      </w:r>
      <w:r w:rsidR="006B2830">
        <w:t>c</w:t>
      </w:r>
      <w:r>
        <w:t>hannel models</w:t>
      </w:r>
      <w:r w:rsidR="00844FC0">
        <w:t xml:space="preserve"> </w:t>
      </w:r>
      <w:r>
        <w:t>for NR positioning enhancements</w:t>
      </w:r>
      <w:bookmarkEnd w:id="42"/>
    </w:p>
    <w:p w14:paraId="22DAFC21" w14:textId="6283FB9E" w:rsidR="00803547" w:rsidRDefault="00BA18C0" w:rsidP="007150F3">
      <w:pPr>
        <w:rPr>
          <w:i/>
          <w:iCs/>
        </w:rPr>
      </w:pPr>
      <w:r>
        <w:rPr>
          <w:rFonts w:eastAsia="SimSun"/>
          <w:i/>
          <w:iCs/>
          <w:lang w:val="en-US" w:eastAsia="ja-JP"/>
        </w:rPr>
        <w:t>From justification, f</w:t>
      </w:r>
      <w:r w:rsidR="00803547" w:rsidRPr="008E287A">
        <w:rPr>
          <w:rFonts w:eastAsia="SimSun"/>
          <w:i/>
          <w:iCs/>
          <w:lang w:val="en-US" w:eastAsia="ja-JP"/>
        </w:rPr>
        <w:t xml:space="preserve">or the evaluation of solutions, the Rel-16 scenarios and channel models in TR 38.855 are reused </w:t>
      </w:r>
      <w:r w:rsidR="00803547" w:rsidRPr="006B1E53">
        <w:rPr>
          <w:rFonts w:eastAsia="SimSun"/>
          <w:i/>
          <w:iCs/>
          <w:lang w:val="en-US" w:eastAsia="ja-JP"/>
        </w:rPr>
        <w:t>where applicable, and</w:t>
      </w:r>
      <w:r w:rsidR="00803547" w:rsidRPr="008E287A">
        <w:rPr>
          <w:rFonts w:eastAsia="SimSun"/>
          <w:i/>
          <w:iCs/>
          <w:lang w:val="en-US" w:eastAsia="ja-JP"/>
        </w:rPr>
        <w:t xml:space="preserve"> additional scenarios for </w:t>
      </w:r>
      <w:proofErr w:type="spellStart"/>
      <w:r w:rsidR="00803547" w:rsidRPr="008E287A">
        <w:rPr>
          <w:rFonts w:eastAsia="SimSun"/>
          <w:i/>
          <w:iCs/>
          <w:lang w:val="en-US" w:eastAsia="ja-JP"/>
        </w:rPr>
        <w:t>IIoT</w:t>
      </w:r>
      <w:proofErr w:type="spellEnd"/>
      <w:r w:rsidR="00803547" w:rsidRPr="008E287A">
        <w:rPr>
          <w:rFonts w:eastAsia="SimSun"/>
          <w:i/>
          <w:iCs/>
          <w:lang w:val="en-US" w:eastAsia="ja-JP"/>
        </w:rPr>
        <w:t xml:space="preserve"> use cases should be defined</w:t>
      </w:r>
      <w:r w:rsidR="00AF2DF1">
        <w:rPr>
          <w:i/>
          <w:iCs/>
        </w:rPr>
        <w:t>.</w:t>
      </w:r>
    </w:p>
    <w:p w14:paraId="0AD2DFAB" w14:textId="1E49ECC2" w:rsidR="00C35AA4" w:rsidRDefault="008C1388" w:rsidP="00A713C1">
      <w:pPr>
        <w:rPr>
          <w:lang w:val="en-US"/>
        </w:rPr>
      </w:pPr>
      <w:r w:rsidRPr="00A44E8A">
        <w:rPr>
          <w:i/>
          <w:iCs/>
        </w:rPr>
        <w:t>from objective 1a. I</w:t>
      </w:r>
      <w:r w:rsidR="00F524CB" w:rsidRPr="00A44E8A">
        <w:rPr>
          <w:i/>
          <w:iCs/>
        </w:rPr>
        <w:t>ncludes d</w:t>
      </w:r>
      <w:proofErr w:type="spellStart"/>
      <w:r w:rsidR="00F524CB" w:rsidRPr="00A44E8A">
        <w:rPr>
          <w:rFonts w:eastAsia="SimSun"/>
          <w:i/>
          <w:iCs/>
          <w:lang w:val="en-US" w:eastAsia="ja-JP"/>
        </w:rPr>
        <w:t>efinition</w:t>
      </w:r>
      <w:proofErr w:type="spellEnd"/>
      <w:r w:rsidR="00F524CB" w:rsidRPr="00A44E8A">
        <w:rPr>
          <w:rFonts w:eastAsia="SimSun"/>
          <w:i/>
          <w:iCs/>
          <w:lang w:val="en-US" w:eastAsia="ja-JP"/>
        </w:rPr>
        <w:t xml:space="preserve"> </w:t>
      </w:r>
      <w:proofErr w:type="gramStart"/>
      <w:r w:rsidR="00F524CB" w:rsidRPr="00A44E8A">
        <w:rPr>
          <w:rFonts w:eastAsia="SimSun"/>
          <w:i/>
          <w:iCs/>
          <w:lang w:val="en-US" w:eastAsia="ja-JP"/>
        </w:rPr>
        <w:t>of  additional</w:t>
      </w:r>
      <w:proofErr w:type="gramEnd"/>
      <w:r w:rsidR="00F524CB" w:rsidRPr="00A44E8A">
        <w:rPr>
          <w:rFonts w:eastAsia="SimSun"/>
          <w:i/>
          <w:iCs/>
          <w:lang w:val="en-US" w:eastAsia="ja-JP"/>
        </w:rPr>
        <w:t xml:space="preserve"> scenarios (e.g. (I)IoT) based on TR 38.901 to evaluate the performance for the use cases e.g. (I)IoT</w:t>
      </w:r>
      <w:r w:rsidR="007150F3" w:rsidRPr="00A44E8A">
        <w:rPr>
          <w:i/>
          <w:iCs/>
        </w:rPr>
        <w:t>)</w:t>
      </w:r>
      <w:r w:rsidR="00A713C1">
        <w:rPr>
          <w:i/>
          <w:iCs/>
        </w:rPr>
        <w:t xml:space="preserve"> </w:t>
      </w:r>
    </w:p>
    <w:p w14:paraId="01698E6D" w14:textId="5D07C1ED" w:rsidR="00F52227" w:rsidRDefault="008A398B" w:rsidP="00F52227">
      <w:pPr>
        <w:pStyle w:val="Heading2"/>
      </w:pPr>
      <w:bookmarkStart w:id="43" w:name="_Toc43381257"/>
      <w:r>
        <w:lastRenderedPageBreak/>
        <w:t>6</w:t>
      </w:r>
      <w:r w:rsidR="00F52227" w:rsidRPr="00A713C1">
        <w:t>.</w:t>
      </w:r>
      <w:r w:rsidR="00F52227">
        <w:t>1</w:t>
      </w:r>
      <w:r w:rsidR="00F52227" w:rsidRPr="00A713C1">
        <w:t xml:space="preserve"> </w:t>
      </w:r>
      <w:r w:rsidR="00F52227" w:rsidRPr="00A713C1">
        <w:tab/>
      </w:r>
      <w:proofErr w:type="spellStart"/>
      <w:r w:rsidRPr="008A398B">
        <w:t>IIoT</w:t>
      </w:r>
      <w:proofErr w:type="spellEnd"/>
      <w:r w:rsidRPr="008A398B">
        <w:t xml:space="preserve"> use cases</w:t>
      </w:r>
      <w:bookmarkEnd w:id="43"/>
    </w:p>
    <w:p w14:paraId="3FEADC67" w14:textId="63A12299" w:rsidR="00782FC8" w:rsidRPr="00A713C1" w:rsidRDefault="00782FC8" w:rsidP="00782FC8">
      <w:pPr>
        <w:pStyle w:val="Heading2"/>
      </w:pPr>
      <w:bookmarkStart w:id="44" w:name="_Toc43381258"/>
      <w:r>
        <w:t>6</w:t>
      </w:r>
      <w:r w:rsidRPr="00A713C1">
        <w:t>.</w:t>
      </w:r>
      <w:r w:rsidR="00132C52">
        <w:t>2</w:t>
      </w:r>
      <w:r w:rsidRPr="00A713C1">
        <w:t xml:space="preserve"> </w:t>
      </w:r>
      <w:r w:rsidRPr="00A713C1">
        <w:tab/>
      </w:r>
      <w:r>
        <w:t>G</w:t>
      </w:r>
      <w:r w:rsidRPr="00782FC8">
        <w:t>eneral commercial use cases</w:t>
      </w:r>
      <w:bookmarkEnd w:id="44"/>
    </w:p>
    <w:p w14:paraId="1C3A66CA" w14:textId="457D88ED" w:rsidR="007B0729" w:rsidRDefault="002B343A" w:rsidP="002B343A">
      <w:pPr>
        <w:pStyle w:val="Heading1"/>
      </w:pPr>
      <w:bookmarkStart w:id="45" w:name="_Toc43381259"/>
      <w:r>
        <w:t>7</w:t>
      </w:r>
      <w:r w:rsidR="005211FB">
        <w:tab/>
      </w:r>
      <w:r w:rsidR="00604A0C">
        <w:t xml:space="preserve">Studied </w:t>
      </w:r>
      <w:r w:rsidR="007B0729">
        <w:t xml:space="preserve">NR </w:t>
      </w:r>
      <w:r w:rsidR="00604A0C">
        <w:t>p</w:t>
      </w:r>
      <w:r w:rsidR="007B0729">
        <w:t>ositioning enhancements</w:t>
      </w:r>
      <w:bookmarkEnd w:id="45"/>
    </w:p>
    <w:p w14:paraId="08BF7592" w14:textId="642F792E" w:rsidR="007B0729" w:rsidRPr="00CB1D9E" w:rsidRDefault="007B0729" w:rsidP="00CB1D9E">
      <w:pPr>
        <w:rPr>
          <w:i/>
          <w:iCs/>
        </w:rPr>
      </w:pPr>
      <w:r w:rsidRPr="00CB1D9E">
        <w:rPr>
          <w:i/>
          <w:iCs/>
        </w:rPr>
        <w:t>(</w:t>
      </w:r>
      <w:r w:rsidR="009D118D" w:rsidRPr="00CB1D9E">
        <w:rPr>
          <w:i/>
          <w:iCs/>
        </w:rPr>
        <w:t xml:space="preserve">from objective 1c. Includes </w:t>
      </w:r>
      <w:r w:rsidR="009D118D" w:rsidRPr="00CB1D9E">
        <w:rPr>
          <w:rFonts w:eastAsia="SimSun"/>
          <w:i/>
          <w:iCs/>
          <w:lang w:val="en-US" w:eastAsia="ja-JP"/>
        </w:rPr>
        <w:t xml:space="preserve">positioning techniques, DL/UL positioning reference signals, </w:t>
      </w:r>
      <w:proofErr w:type="spellStart"/>
      <w:r w:rsidR="009D118D" w:rsidRPr="00B34B48">
        <w:rPr>
          <w:rFonts w:eastAsia="SimSun"/>
          <w:i/>
          <w:iCs/>
          <w:lang w:val="en-US" w:eastAsia="ja-JP"/>
        </w:rPr>
        <w:t>signalling</w:t>
      </w:r>
      <w:proofErr w:type="spellEnd"/>
      <w:r w:rsidR="009D118D" w:rsidRPr="00B34B48">
        <w:rPr>
          <w:rFonts w:eastAsia="SimSun"/>
          <w:i/>
          <w:iCs/>
          <w:lang w:val="en-US" w:eastAsia="ja-JP"/>
        </w:rPr>
        <w:t xml:space="preserve"> and procedures</w:t>
      </w:r>
      <w:r w:rsidR="009D118D" w:rsidRPr="00CB1D9E">
        <w:rPr>
          <w:rFonts w:eastAsia="SimSun"/>
          <w:i/>
          <w:iCs/>
          <w:lang w:val="en-US" w:eastAsia="ja-JP"/>
        </w:rPr>
        <w:t xml:space="preserve"> </w:t>
      </w:r>
      <w:r w:rsidR="009D118D" w:rsidRPr="00CB1D9E">
        <w:rPr>
          <w:i/>
          <w:iCs/>
          <w:lang w:val="en-US"/>
        </w:rPr>
        <w:t xml:space="preserve">for </w:t>
      </w:r>
      <w:r w:rsidR="009D118D" w:rsidRPr="00CB1D9E">
        <w:rPr>
          <w:i/>
          <w:iCs/>
        </w:rPr>
        <w:t xml:space="preserve">improved accuracy, </w:t>
      </w:r>
      <w:r w:rsidR="009D118D" w:rsidRPr="00CB1D9E">
        <w:rPr>
          <w:i/>
          <w:iCs/>
          <w:lang w:val="en-US"/>
        </w:rPr>
        <w:t xml:space="preserve">reduced </w:t>
      </w:r>
      <w:r w:rsidR="009D118D" w:rsidRPr="00CB1D9E">
        <w:rPr>
          <w:i/>
          <w:iCs/>
        </w:rPr>
        <w:t>latency,</w:t>
      </w:r>
      <w:r w:rsidR="009D118D" w:rsidRPr="00CB1D9E">
        <w:rPr>
          <w:rFonts w:eastAsia="SimSun"/>
          <w:i/>
          <w:iCs/>
          <w:lang w:val="en-US" w:eastAsia="ja-JP"/>
        </w:rPr>
        <w:t xml:space="preserve"> network efficiency, and device efficiency</w:t>
      </w:r>
      <w:r w:rsidR="00B34B48">
        <w:rPr>
          <w:rFonts w:eastAsia="SimSun"/>
          <w:i/>
          <w:iCs/>
          <w:lang w:val="en-US" w:eastAsia="ja-JP"/>
        </w:rPr>
        <w:t xml:space="preserve"> for both RAN1 and RAN2</w:t>
      </w:r>
      <w:r w:rsidR="009D118D" w:rsidRPr="00CB1D9E">
        <w:rPr>
          <w:i/>
          <w:iCs/>
        </w:rPr>
        <w:t>.</w:t>
      </w:r>
      <w:r w:rsidR="009D118D" w:rsidRPr="00CB1D9E">
        <w:rPr>
          <w:rFonts w:eastAsia="SimSun"/>
          <w:i/>
          <w:iCs/>
          <w:lang w:val="en-US" w:eastAsia="ja-JP"/>
        </w:rPr>
        <w:br/>
        <w:t xml:space="preserve">Enhancements to Rel-16 positioning techniques, if they meet the requirements, will be prioritized, and new techniques will not be considered in this case. </w:t>
      </w:r>
      <w:r w:rsidRPr="00CB1D9E">
        <w:rPr>
          <w:i/>
          <w:iCs/>
        </w:rPr>
        <w:t xml:space="preserve"> </w:t>
      </w:r>
      <w:r w:rsidR="009D118D" w:rsidRPr="00CB1D9E">
        <w:rPr>
          <w:i/>
          <w:iCs/>
        </w:rPr>
        <w:t>)</w:t>
      </w:r>
      <w:r w:rsidR="00372209" w:rsidRPr="00CB1D9E">
        <w:rPr>
          <w:i/>
          <w:iCs/>
        </w:rPr>
        <w:tab/>
      </w:r>
    </w:p>
    <w:p w14:paraId="080704B4" w14:textId="7239F806" w:rsidR="002A5056" w:rsidRDefault="007B0729" w:rsidP="002B343A">
      <w:pPr>
        <w:pStyle w:val="Heading1"/>
      </w:pPr>
      <w:bookmarkStart w:id="46" w:name="_Toc43381260"/>
      <w:r>
        <w:t>8</w:t>
      </w:r>
      <w:r w:rsidR="005211FB">
        <w:tab/>
      </w:r>
      <w:r w:rsidR="002B343A">
        <w:t>Performance evaluations</w:t>
      </w:r>
      <w:r w:rsidR="00861E63">
        <w:t xml:space="preserve"> for R17 </w:t>
      </w:r>
      <w:r w:rsidR="00861E63">
        <w:rPr>
          <w:rFonts w:eastAsia="SimSun"/>
          <w:lang w:val="en-US" w:eastAsia="ja-JP"/>
        </w:rPr>
        <w:t>performance targets</w:t>
      </w:r>
      <w:bookmarkEnd w:id="46"/>
    </w:p>
    <w:p w14:paraId="44227411" w14:textId="5C1D0C3B" w:rsidR="003F5B8F" w:rsidRDefault="005211FB" w:rsidP="009430B4">
      <w:pPr>
        <w:pStyle w:val="Heading2"/>
        <w:rPr>
          <w:rFonts w:eastAsia="SimSun"/>
          <w:lang w:val="en-US" w:eastAsia="ja-JP"/>
        </w:rPr>
      </w:pPr>
      <w:bookmarkStart w:id="47" w:name="_Toc43381261"/>
      <w:r>
        <w:t>8</w:t>
      </w:r>
      <w:r w:rsidR="009430B4">
        <w:t>.1</w:t>
      </w:r>
      <w:r>
        <w:tab/>
      </w:r>
      <w:r w:rsidR="00861E63">
        <w:rPr>
          <w:rFonts w:eastAsia="SimSun"/>
          <w:lang w:val="en-US" w:eastAsia="ja-JP"/>
        </w:rPr>
        <w:t xml:space="preserve">Performance </w:t>
      </w:r>
      <w:r w:rsidR="00033CAD">
        <w:t>analy</w:t>
      </w:r>
      <w:r w:rsidR="006F4B87">
        <w:t xml:space="preserve">sis of </w:t>
      </w:r>
      <w:r w:rsidR="003F5B8F">
        <w:rPr>
          <w:rFonts w:eastAsia="SimSun"/>
          <w:lang w:val="en-US" w:eastAsia="ja-JP"/>
        </w:rPr>
        <w:t>Rel-16 positioning solutions</w:t>
      </w:r>
      <w:bookmarkEnd w:id="47"/>
      <w:r w:rsidR="00CB24FF">
        <w:rPr>
          <w:rFonts w:eastAsia="SimSun"/>
          <w:lang w:val="en-US" w:eastAsia="ja-JP"/>
        </w:rPr>
        <w:t xml:space="preserve"> </w:t>
      </w:r>
    </w:p>
    <w:p w14:paraId="14DDA47A" w14:textId="23F8B75C" w:rsidR="009430B4" w:rsidRPr="00217507" w:rsidRDefault="007150F3" w:rsidP="009430B4">
      <w:pPr>
        <w:rPr>
          <w:rFonts w:eastAsia="SimSun"/>
          <w:i/>
          <w:iCs/>
          <w:lang w:val="en-US" w:eastAsia="ja-JP"/>
        </w:rPr>
      </w:pPr>
      <w:r w:rsidRPr="00217507">
        <w:rPr>
          <w:rFonts w:eastAsia="SimSun"/>
          <w:i/>
          <w:iCs/>
          <w:lang w:val="en-US" w:eastAsia="ja-JP"/>
        </w:rPr>
        <w:t>Including accuracy and latency (objective 1b)</w:t>
      </w:r>
      <w:r w:rsidR="00DC3EE3" w:rsidRPr="00217507">
        <w:rPr>
          <w:rFonts w:eastAsia="SimSun"/>
          <w:i/>
          <w:iCs/>
          <w:lang w:val="en-US" w:eastAsia="ja-JP"/>
        </w:rPr>
        <w:t xml:space="preserve"> performance, compared to </w:t>
      </w:r>
      <w:r w:rsidR="000E1E32" w:rsidRPr="00217507">
        <w:rPr>
          <w:rFonts w:eastAsia="SimSun"/>
          <w:i/>
          <w:iCs/>
          <w:lang w:val="en-US" w:eastAsia="ja-JP"/>
        </w:rPr>
        <w:t>rel17 performance targets</w:t>
      </w:r>
    </w:p>
    <w:p w14:paraId="2F19D7CB" w14:textId="179F1413" w:rsidR="00E27858" w:rsidRDefault="005211FB" w:rsidP="00DB7908">
      <w:pPr>
        <w:pStyle w:val="Heading2"/>
        <w:rPr>
          <w:rFonts w:eastAsia="SimSun"/>
          <w:lang w:val="en-US" w:eastAsia="ja-JP"/>
        </w:rPr>
      </w:pPr>
      <w:bookmarkStart w:id="48" w:name="_Toc43381262"/>
      <w:r>
        <w:rPr>
          <w:rFonts w:eastAsia="SimSun"/>
          <w:lang w:val="en-US" w:eastAsia="ja-JP"/>
        </w:rPr>
        <w:t>8</w:t>
      </w:r>
      <w:r w:rsidR="00DB7908">
        <w:rPr>
          <w:rFonts w:eastAsia="SimSun"/>
          <w:lang w:val="en-US" w:eastAsia="ja-JP"/>
        </w:rPr>
        <w:t>.2</w:t>
      </w:r>
      <w:r>
        <w:rPr>
          <w:rFonts w:eastAsia="SimSun"/>
          <w:lang w:val="en-US" w:eastAsia="ja-JP"/>
        </w:rPr>
        <w:tab/>
      </w:r>
      <w:r w:rsidR="00DB22C3">
        <w:rPr>
          <w:rFonts w:eastAsia="SimSun"/>
          <w:lang w:val="en-US" w:eastAsia="ja-JP"/>
        </w:rPr>
        <w:t xml:space="preserve">Performance of </w:t>
      </w:r>
      <w:r w:rsidR="00A73930">
        <w:rPr>
          <w:rFonts w:eastAsia="SimSun"/>
          <w:lang w:val="en-US" w:eastAsia="ja-JP"/>
        </w:rPr>
        <w:t>studie</w:t>
      </w:r>
      <w:r w:rsidR="00E6571A">
        <w:rPr>
          <w:rFonts w:eastAsia="SimSun"/>
          <w:lang w:val="en-US" w:eastAsia="ja-JP"/>
        </w:rPr>
        <w:t xml:space="preserve">d </w:t>
      </w:r>
      <w:r w:rsidR="00D459E1">
        <w:rPr>
          <w:rFonts w:eastAsia="SimSun"/>
          <w:lang w:val="en-US" w:eastAsia="ja-JP"/>
        </w:rPr>
        <w:t xml:space="preserve">NR </w:t>
      </w:r>
      <w:r w:rsidR="006676DD">
        <w:rPr>
          <w:rFonts w:eastAsia="SimSun"/>
          <w:lang w:val="en-US" w:eastAsia="ja-JP"/>
        </w:rPr>
        <w:t xml:space="preserve">positioning </w:t>
      </w:r>
      <w:r w:rsidR="00D459E1">
        <w:rPr>
          <w:rFonts w:eastAsia="SimSun"/>
          <w:lang w:val="en-US" w:eastAsia="ja-JP"/>
        </w:rPr>
        <w:t>enhancements</w:t>
      </w:r>
      <w:bookmarkEnd w:id="48"/>
    </w:p>
    <w:p w14:paraId="48A07218" w14:textId="7CBF37A6" w:rsidR="00DB7908" w:rsidRPr="00C36202" w:rsidRDefault="00217507" w:rsidP="00DB7908">
      <w:pPr>
        <w:rPr>
          <w:rFonts w:eastAsia="SimSun"/>
          <w:i/>
          <w:iCs/>
          <w:lang w:val="en-US" w:eastAsia="ja-JP"/>
        </w:rPr>
      </w:pPr>
      <w:r w:rsidRPr="00C36202">
        <w:rPr>
          <w:rFonts w:eastAsia="SimSun"/>
          <w:i/>
          <w:iCs/>
          <w:lang w:val="en-US" w:eastAsia="ja-JP"/>
        </w:rPr>
        <w:t xml:space="preserve">Including performance of positioning techniques, DL/UL positioning reference signals, </w:t>
      </w:r>
      <w:proofErr w:type="spellStart"/>
      <w:r w:rsidRPr="00C36202">
        <w:rPr>
          <w:rFonts w:eastAsia="SimSun"/>
          <w:i/>
          <w:iCs/>
          <w:lang w:val="en-US" w:eastAsia="ja-JP"/>
        </w:rPr>
        <w:t>signalling</w:t>
      </w:r>
      <w:proofErr w:type="spellEnd"/>
      <w:r w:rsidRPr="00C36202">
        <w:rPr>
          <w:rFonts w:eastAsia="SimSun"/>
          <w:i/>
          <w:iCs/>
          <w:lang w:val="en-US" w:eastAsia="ja-JP"/>
        </w:rPr>
        <w:t xml:space="preserve"> and procedures </w:t>
      </w:r>
      <w:r w:rsidRPr="00C36202">
        <w:rPr>
          <w:i/>
          <w:iCs/>
          <w:lang w:val="en-US"/>
        </w:rPr>
        <w:t xml:space="preserve">for </w:t>
      </w:r>
      <w:r w:rsidRPr="00C36202">
        <w:rPr>
          <w:i/>
          <w:iCs/>
        </w:rPr>
        <w:t xml:space="preserve">improved accuracy, </w:t>
      </w:r>
      <w:r w:rsidRPr="00C36202">
        <w:rPr>
          <w:i/>
          <w:iCs/>
          <w:lang w:val="en-US"/>
        </w:rPr>
        <w:t xml:space="preserve">reduced </w:t>
      </w:r>
      <w:r w:rsidRPr="00C36202">
        <w:rPr>
          <w:i/>
          <w:iCs/>
        </w:rPr>
        <w:t>latency,</w:t>
      </w:r>
      <w:r w:rsidRPr="00C36202">
        <w:rPr>
          <w:rFonts w:eastAsia="SimSun"/>
          <w:i/>
          <w:iCs/>
          <w:lang w:val="en-US" w:eastAsia="ja-JP"/>
        </w:rPr>
        <w:t xml:space="preserve"> network efficiency, and device efficiency</w:t>
      </w:r>
      <w:r w:rsidR="00EB6F96">
        <w:rPr>
          <w:rFonts w:eastAsia="SimSun"/>
          <w:i/>
          <w:iCs/>
          <w:lang w:val="en-US" w:eastAsia="ja-JP"/>
        </w:rPr>
        <w:t xml:space="preserve"> (</w:t>
      </w:r>
      <w:r w:rsidR="00EB6F96" w:rsidRPr="00217507">
        <w:rPr>
          <w:rFonts w:eastAsia="SimSun"/>
          <w:i/>
          <w:iCs/>
          <w:lang w:val="en-US" w:eastAsia="ja-JP"/>
        </w:rPr>
        <w:t>(objective 1</w:t>
      </w:r>
      <w:r w:rsidR="00EB6F96">
        <w:rPr>
          <w:rFonts w:eastAsia="SimSun"/>
          <w:i/>
          <w:iCs/>
          <w:lang w:val="en-US" w:eastAsia="ja-JP"/>
        </w:rPr>
        <w:t>c)</w:t>
      </w:r>
      <w:r w:rsidRPr="00C36202">
        <w:rPr>
          <w:i/>
          <w:iCs/>
        </w:rPr>
        <w:t>.</w:t>
      </w:r>
    </w:p>
    <w:p w14:paraId="6E0667F8" w14:textId="7CEBF1E6" w:rsidR="000C0C0F" w:rsidRDefault="000C0C0F" w:rsidP="000C0C0F">
      <w:pPr>
        <w:pStyle w:val="Heading2"/>
        <w:rPr>
          <w:rFonts w:eastAsia="SimSun"/>
          <w:lang w:val="en-US" w:eastAsia="ja-JP"/>
        </w:rPr>
      </w:pPr>
      <w:bookmarkStart w:id="49" w:name="_Toc43381263"/>
      <w:r>
        <w:rPr>
          <w:rFonts w:eastAsia="SimSun"/>
          <w:lang w:val="en-US" w:eastAsia="ja-JP"/>
        </w:rPr>
        <w:t>8.3</w:t>
      </w:r>
      <w:r>
        <w:rPr>
          <w:rFonts w:eastAsia="SimSun"/>
          <w:lang w:val="en-US" w:eastAsia="ja-JP"/>
        </w:rPr>
        <w:tab/>
        <w:t xml:space="preserve">Summary </w:t>
      </w:r>
      <w:r w:rsidR="006676DD">
        <w:rPr>
          <w:rFonts w:eastAsia="SimSun"/>
          <w:lang w:val="en-US" w:eastAsia="ja-JP"/>
        </w:rPr>
        <w:t>of performance evaluations</w:t>
      </w:r>
      <w:bookmarkEnd w:id="49"/>
      <w:r w:rsidR="006676DD">
        <w:rPr>
          <w:rFonts w:eastAsia="SimSun"/>
          <w:lang w:val="en-US" w:eastAsia="ja-JP"/>
        </w:rPr>
        <w:t xml:space="preserve"> </w:t>
      </w:r>
    </w:p>
    <w:p w14:paraId="7017F365" w14:textId="5A021FFB" w:rsidR="000C0C0F" w:rsidRPr="003016AF" w:rsidRDefault="006676DD" w:rsidP="003016AF">
      <w:pPr>
        <w:rPr>
          <w:rFonts w:eastAsiaTheme="minorEastAsia" w:cstheme="minorHAnsi"/>
          <w:sz w:val="18"/>
          <w:szCs w:val="18"/>
          <w:lang w:eastAsia="zh-CN"/>
        </w:rPr>
      </w:pPr>
      <w:r>
        <w:rPr>
          <w:rFonts w:eastAsiaTheme="minorEastAsia" w:cstheme="minorHAnsi"/>
          <w:lang w:val="en-US" w:eastAsia="zh-CN"/>
        </w:rPr>
        <w:t xml:space="preserve"> </w:t>
      </w:r>
    </w:p>
    <w:p w14:paraId="63A670C5" w14:textId="6D40E76C" w:rsidR="00C900CC" w:rsidRDefault="00C900CC" w:rsidP="00C900CC">
      <w:pPr>
        <w:pStyle w:val="Heading1"/>
        <w:rPr>
          <w:lang w:val="en-US"/>
        </w:rPr>
      </w:pPr>
      <w:bookmarkStart w:id="50" w:name="_Toc30150222"/>
      <w:bookmarkStart w:id="51" w:name="_Toc43381264"/>
      <w:r>
        <w:rPr>
          <w:lang w:val="en-US"/>
        </w:rPr>
        <w:t>9</w:t>
      </w:r>
      <w:r w:rsidRPr="00790A20">
        <w:rPr>
          <w:lang w:val="en-US"/>
        </w:rPr>
        <w:tab/>
      </w:r>
      <w:r>
        <w:rPr>
          <w:lang w:val="en-US"/>
        </w:rPr>
        <w:t xml:space="preserve">Positioning </w:t>
      </w:r>
      <w:r w:rsidRPr="0051181D">
        <w:rPr>
          <w:lang w:val="en-US"/>
        </w:rPr>
        <w:t>integrity and reliability</w:t>
      </w:r>
      <w:bookmarkEnd w:id="50"/>
      <w:bookmarkEnd w:id="51"/>
      <w:r w:rsidRPr="0051181D">
        <w:rPr>
          <w:lang w:val="en-US"/>
        </w:rPr>
        <w:t xml:space="preserve"> </w:t>
      </w:r>
    </w:p>
    <w:p w14:paraId="6DFB0501" w14:textId="188EE4CD" w:rsidR="000B1D70" w:rsidRPr="000B1D70" w:rsidRDefault="000B1D70" w:rsidP="000B1D70">
      <w:pPr>
        <w:rPr>
          <w:i/>
          <w:iCs/>
          <w:lang w:val="en-US"/>
        </w:rPr>
      </w:pPr>
      <w:r>
        <w:rPr>
          <w:rFonts w:eastAsia="SimSun"/>
          <w:i/>
          <w:iCs/>
          <w:lang w:val="en-US" w:eastAsia="ja-JP"/>
        </w:rPr>
        <w:t>From objective 2: Include</w:t>
      </w:r>
      <w:r w:rsidR="008954AC">
        <w:rPr>
          <w:rFonts w:eastAsia="SimSun"/>
          <w:i/>
          <w:iCs/>
          <w:lang w:val="en-US" w:eastAsia="ja-JP"/>
        </w:rPr>
        <w:t>s</w:t>
      </w:r>
      <w:r>
        <w:rPr>
          <w:rFonts w:eastAsia="SimSun"/>
          <w:i/>
          <w:iCs/>
          <w:lang w:val="en-US" w:eastAsia="ja-JP"/>
        </w:rPr>
        <w:t xml:space="preserve"> </w:t>
      </w:r>
      <w:r w:rsidRPr="000B1D70">
        <w:rPr>
          <w:rFonts w:eastAsia="SimSun"/>
          <w:i/>
          <w:iCs/>
          <w:lang w:val="en-US" w:eastAsia="ja-JP"/>
        </w:rPr>
        <w:t>solutions necessary to support integrity and reliability of assistance data and position information:</w:t>
      </w:r>
    </w:p>
    <w:p w14:paraId="7F4CCA95" w14:textId="77777777" w:rsidR="00C900CC" w:rsidRDefault="00C900CC" w:rsidP="00C900CC"/>
    <w:p w14:paraId="4004A0D4" w14:textId="77777777" w:rsidR="00C900CC" w:rsidRDefault="00C900CC" w:rsidP="00C900CC">
      <w:pPr>
        <w:pStyle w:val="Heading1"/>
        <w:rPr>
          <w:lang w:val="en-US"/>
        </w:rPr>
      </w:pPr>
      <w:bookmarkStart w:id="52" w:name="_Toc30150226"/>
      <w:bookmarkStart w:id="53" w:name="_Toc43381265"/>
      <w:r>
        <w:rPr>
          <w:lang w:val="en-US"/>
        </w:rPr>
        <w:t>10</w:t>
      </w:r>
      <w:r w:rsidRPr="00790A20">
        <w:rPr>
          <w:lang w:val="en-US"/>
        </w:rPr>
        <w:tab/>
        <w:t>Identified NR impacts</w:t>
      </w:r>
      <w:r>
        <w:rPr>
          <w:lang w:val="en-US"/>
        </w:rPr>
        <w:t xml:space="preserve"> in Rel-17</w:t>
      </w:r>
      <w:bookmarkEnd w:id="52"/>
      <w:bookmarkEnd w:id="53"/>
    </w:p>
    <w:p w14:paraId="0C9AB1AC" w14:textId="77777777" w:rsidR="00C900CC" w:rsidRPr="00071B90" w:rsidRDefault="00C900CC" w:rsidP="00C900CC">
      <w:pPr>
        <w:rPr>
          <w:lang w:val="en-US"/>
        </w:rPr>
      </w:pPr>
    </w:p>
    <w:p w14:paraId="259EBFFE" w14:textId="77777777" w:rsidR="00C900CC" w:rsidRPr="00790A20" w:rsidRDefault="00C900CC" w:rsidP="00C900CC">
      <w:pPr>
        <w:pStyle w:val="Heading1"/>
        <w:rPr>
          <w:lang w:val="en-US"/>
        </w:rPr>
      </w:pPr>
      <w:bookmarkStart w:id="54" w:name="_Toc30150227"/>
      <w:bookmarkStart w:id="55" w:name="_Toc43381266"/>
      <w:r>
        <w:rPr>
          <w:lang w:val="en-US"/>
        </w:rPr>
        <w:t>11</w:t>
      </w:r>
      <w:r w:rsidRPr="00790A20">
        <w:rPr>
          <w:lang w:val="en-US"/>
        </w:rPr>
        <w:tab/>
      </w:r>
      <w:r>
        <w:rPr>
          <w:lang w:val="en-US"/>
        </w:rPr>
        <w:t>Conclusions</w:t>
      </w:r>
      <w:bookmarkEnd w:id="54"/>
      <w:bookmarkEnd w:id="55"/>
    </w:p>
    <w:p w14:paraId="56384911" w14:textId="77777777" w:rsidR="00C900CC" w:rsidRPr="004D3578" w:rsidRDefault="00C900CC" w:rsidP="00C900CC">
      <w:pPr>
        <w:pStyle w:val="Heading8"/>
      </w:pPr>
      <w:r w:rsidRPr="004D3578">
        <w:br w:type="page"/>
      </w:r>
      <w:bookmarkStart w:id="56" w:name="_Toc30150228"/>
      <w:bookmarkStart w:id="57" w:name="_Toc43381267"/>
      <w:r>
        <w:lastRenderedPageBreak/>
        <w:t>Annex A</w:t>
      </w:r>
      <w:r w:rsidRPr="004D3578">
        <w:t>:</w:t>
      </w:r>
      <w:r w:rsidRPr="004D3578">
        <w:br/>
        <w:t>Change history</w:t>
      </w:r>
      <w:bookmarkEnd w:id="56"/>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1094"/>
        <w:gridCol w:w="425"/>
        <w:gridCol w:w="425"/>
        <w:gridCol w:w="425"/>
        <w:gridCol w:w="4962"/>
        <w:gridCol w:w="708"/>
      </w:tblGrid>
      <w:tr w:rsidR="00C900CC" w:rsidRPr="00235394" w14:paraId="6FC02B8C" w14:textId="77777777" w:rsidTr="00A823CB">
        <w:trPr>
          <w:cantSplit/>
        </w:trPr>
        <w:tc>
          <w:tcPr>
            <w:tcW w:w="9639" w:type="dxa"/>
            <w:gridSpan w:val="8"/>
            <w:tcBorders>
              <w:bottom w:val="nil"/>
            </w:tcBorders>
            <w:shd w:val="solid" w:color="FFFFFF" w:fill="auto"/>
          </w:tcPr>
          <w:p w14:paraId="4857EA31" w14:textId="77777777" w:rsidR="00C900CC" w:rsidRPr="00235394" w:rsidRDefault="00C900CC" w:rsidP="00A823CB">
            <w:pPr>
              <w:pStyle w:val="TAL"/>
              <w:jc w:val="center"/>
              <w:rPr>
                <w:b/>
                <w:sz w:val="16"/>
              </w:rPr>
            </w:pPr>
            <w:r w:rsidRPr="00235394">
              <w:rPr>
                <w:b/>
              </w:rPr>
              <w:t>Change history</w:t>
            </w:r>
          </w:p>
        </w:tc>
      </w:tr>
      <w:tr w:rsidR="00C900CC" w:rsidRPr="00235394" w14:paraId="4A120241" w14:textId="77777777" w:rsidTr="00A823CB">
        <w:tc>
          <w:tcPr>
            <w:tcW w:w="709" w:type="dxa"/>
            <w:shd w:val="pct10" w:color="auto" w:fill="FFFFFF"/>
          </w:tcPr>
          <w:p w14:paraId="3A537A38" w14:textId="77777777" w:rsidR="00C900CC" w:rsidRPr="00235394" w:rsidRDefault="00C900CC" w:rsidP="00A823CB">
            <w:pPr>
              <w:pStyle w:val="TAL"/>
              <w:rPr>
                <w:b/>
                <w:sz w:val="16"/>
              </w:rPr>
            </w:pPr>
            <w:r w:rsidRPr="00235394">
              <w:rPr>
                <w:b/>
                <w:sz w:val="16"/>
              </w:rPr>
              <w:t>Date</w:t>
            </w:r>
          </w:p>
        </w:tc>
        <w:tc>
          <w:tcPr>
            <w:tcW w:w="891" w:type="dxa"/>
            <w:shd w:val="pct10" w:color="auto" w:fill="FFFFFF"/>
          </w:tcPr>
          <w:p w14:paraId="2F848099" w14:textId="77777777" w:rsidR="00C900CC" w:rsidRPr="00235394" w:rsidRDefault="00C900CC" w:rsidP="00A823CB">
            <w:pPr>
              <w:pStyle w:val="TAL"/>
              <w:rPr>
                <w:b/>
                <w:sz w:val="16"/>
              </w:rPr>
            </w:pPr>
            <w:r>
              <w:rPr>
                <w:b/>
                <w:sz w:val="16"/>
              </w:rPr>
              <w:t>Meeting</w:t>
            </w:r>
          </w:p>
        </w:tc>
        <w:tc>
          <w:tcPr>
            <w:tcW w:w="1094" w:type="dxa"/>
            <w:shd w:val="pct10" w:color="auto" w:fill="FFFFFF"/>
          </w:tcPr>
          <w:p w14:paraId="094647A6" w14:textId="77777777" w:rsidR="00C900CC" w:rsidRPr="00235394" w:rsidRDefault="00C900CC" w:rsidP="00A823CB">
            <w:pPr>
              <w:pStyle w:val="TAL"/>
              <w:rPr>
                <w:b/>
                <w:sz w:val="16"/>
              </w:rPr>
            </w:pPr>
            <w:r w:rsidRPr="00235394">
              <w:rPr>
                <w:b/>
                <w:sz w:val="16"/>
              </w:rPr>
              <w:t>TDoc</w:t>
            </w:r>
          </w:p>
        </w:tc>
        <w:tc>
          <w:tcPr>
            <w:tcW w:w="425" w:type="dxa"/>
            <w:shd w:val="pct10" w:color="auto" w:fill="FFFFFF"/>
          </w:tcPr>
          <w:p w14:paraId="68376B84" w14:textId="77777777" w:rsidR="00C900CC" w:rsidRPr="00235394" w:rsidRDefault="00C900CC" w:rsidP="00A823CB">
            <w:pPr>
              <w:pStyle w:val="TAL"/>
              <w:rPr>
                <w:b/>
                <w:sz w:val="16"/>
              </w:rPr>
            </w:pPr>
            <w:r w:rsidRPr="00235394">
              <w:rPr>
                <w:b/>
                <w:sz w:val="16"/>
              </w:rPr>
              <w:t>CR</w:t>
            </w:r>
          </w:p>
        </w:tc>
        <w:tc>
          <w:tcPr>
            <w:tcW w:w="425" w:type="dxa"/>
            <w:shd w:val="pct10" w:color="auto" w:fill="FFFFFF"/>
          </w:tcPr>
          <w:p w14:paraId="31249A58" w14:textId="77777777" w:rsidR="00C900CC" w:rsidRPr="00235394" w:rsidRDefault="00C900CC" w:rsidP="00A823CB">
            <w:pPr>
              <w:pStyle w:val="TAL"/>
              <w:rPr>
                <w:b/>
                <w:sz w:val="16"/>
              </w:rPr>
            </w:pPr>
            <w:r w:rsidRPr="00235394">
              <w:rPr>
                <w:b/>
                <w:sz w:val="16"/>
              </w:rPr>
              <w:t>Rev</w:t>
            </w:r>
          </w:p>
        </w:tc>
        <w:tc>
          <w:tcPr>
            <w:tcW w:w="425" w:type="dxa"/>
            <w:shd w:val="pct10" w:color="auto" w:fill="FFFFFF"/>
          </w:tcPr>
          <w:p w14:paraId="6441F151" w14:textId="77777777" w:rsidR="00C900CC" w:rsidRPr="00235394" w:rsidRDefault="00C900CC" w:rsidP="00A823CB">
            <w:pPr>
              <w:pStyle w:val="TAL"/>
              <w:rPr>
                <w:b/>
                <w:sz w:val="16"/>
              </w:rPr>
            </w:pPr>
            <w:r>
              <w:rPr>
                <w:b/>
                <w:sz w:val="16"/>
              </w:rPr>
              <w:t>Cat</w:t>
            </w:r>
          </w:p>
        </w:tc>
        <w:tc>
          <w:tcPr>
            <w:tcW w:w="4962" w:type="dxa"/>
            <w:shd w:val="pct10" w:color="auto" w:fill="FFFFFF"/>
          </w:tcPr>
          <w:p w14:paraId="50D397FA" w14:textId="77777777" w:rsidR="00C900CC" w:rsidRPr="00235394" w:rsidRDefault="00C900CC" w:rsidP="00A823CB">
            <w:pPr>
              <w:pStyle w:val="TAL"/>
              <w:rPr>
                <w:b/>
                <w:sz w:val="16"/>
              </w:rPr>
            </w:pPr>
            <w:r w:rsidRPr="00235394">
              <w:rPr>
                <w:b/>
                <w:sz w:val="16"/>
              </w:rPr>
              <w:t>Subject/Comment</w:t>
            </w:r>
          </w:p>
        </w:tc>
        <w:tc>
          <w:tcPr>
            <w:tcW w:w="708" w:type="dxa"/>
            <w:shd w:val="pct10" w:color="auto" w:fill="FFFFFF"/>
          </w:tcPr>
          <w:p w14:paraId="607A2CB5" w14:textId="77777777" w:rsidR="00C900CC" w:rsidRPr="00235394" w:rsidRDefault="00C900CC" w:rsidP="00A823CB">
            <w:pPr>
              <w:pStyle w:val="TAL"/>
              <w:rPr>
                <w:b/>
                <w:sz w:val="16"/>
              </w:rPr>
            </w:pPr>
            <w:r w:rsidRPr="00235394">
              <w:rPr>
                <w:b/>
                <w:sz w:val="16"/>
              </w:rPr>
              <w:t>New</w:t>
            </w:r>
            <w:r>
              <w:rPr>
                <w:b/>
                <w:sz w:val="16"/>
              </w:rPr>
              <w:t xml:space="preserve"> version</w:t>
            </w:r>
          </w:p>
        </w:tc>
      </w:tr>
      <w:tr w:rsidR="00C900CC" w:rsidRPr="006B0D02" w14:paraId="37ED1634" w14:textId="77777777" w:rsidTr="00A823CB">
        <w:tc>
          <w:tcPr>
            <w:tcW w:w="709" w:type="dxa"/>
            <w:shd w:val="solid" w:color="FFFFFF" w:fill="auto"/>
          </w:tcPr>
          <w:p w14:paraId="2FED6409" w14:textId="1DA8D030" w:rsidR="00C900CC" w:rsidRPr="00A533FC" w:rsidRDefault="00C900CC" w:rsidP="00A823CB">
            <w:pPr>
              <w:spacing w:after="145"/>
              <w:rPr>
                <w:rFonts w:ascii="Arial" w:hAnsi="Arial" w:cs="Arial"/>
                <w:sz w:val="16"/>
                <w:szCs w:val="16"/>
                <w:lang w:val="en-US"/>
              </w:rPr>
            </w:pPr>
            <w:r>
              <w:rPr>
                <w:rFonts w:ascii="Arial" w:hAnsi="Arial" w:cs="Arial"/>
                <w:sz w:val="16"/>
                <w:szCs w:val="16"/>
                <w:lang w:val="en-US"/>
              </w:rPr>
              <w:t>2020</w:t>
            </w:r>
            <w:r w:rsidRPr="00A533FC">
              <w:rPr>
                <w:rFonts w:ascii="Arial" w:hAnsi="Arial" w:cs="Arial"/>
                <w:sz w:val="16"/>
                <w:szCs w:val="16"/>
                <w:lang w:val="en-US"/>
              </w:rPr>
              <w:t>-</w:t>
            </w:r>
            <w:r>
              <w:rPr>
                <w:rFonts w:ascii="Arial" w:hAnsi="Arial" w:cs="Arial"/>
                <w:sz w:val="16"/>
                <w:szCs w:val="16"/>
                <w:lang w:val="en-US"/>
              </w:rPr>
              <w:t>0</w:t>
            </w:r>
            <w:r w:rsidR="000A0E0A">
              <w:rPr>
                <w:rFonts w:ascii="Arial" w:hAnsi="Arial" w:cs="Arial"/>
                <w:sz w:val="16"/>
                <w:szCs w:val="16"/>
                <w:lang w:val="en-US"/>
              </w:rPr>
              <w:t>5</w:t>
            </w:r>
          </w:p>
        </w:tc>
        <w:tc>
          <w:tcPr>
            <w:tcW w:w="891" w:type="dxa"/>
            <w:shd w:val="solid" w:color="FFFFFF" w:fill="auto"/>
          </w:tcPr>
          <w:p w14:paraId="412380BD" w14:textId="704782B3" w:rsidR="00C900CC" w:rsidRPr="00A533FC" w:rsidRDefault="00C900CC" w:rsidP="00A823CB">
            <w:pPr>
              <w:spacing w:after="145"/>
              <w:rPr>
                <w:rFonts w:ascii="Arial" w:hAnsi="Arial" w:cs="Arial"/>
                <w:sz w:val="16"/>
                <w:szCs w:val="16"/>
                <w:lang w:val="en-US"/>
              </w:rPr>
            </w:pPr>
            <w:r w:rsidRPr="00A533FC">
              <w:rPr>
                <w:rFonts w:ascii="Arial" w:hAnsi="Arial" w:cs="Arial"/>
                <w:sz w:val="16"/>
                <w:szCs w:val="16"/>
                <w:lang w:val="en-US"/>
              </w:rPr>
              <w:t>RAN1#</w:t>
            </w:r>
            <w:r>
              <w:rPr>
                <w:rFonts w:ascii="Arial" w:hAnsi="Arial" w:cs="Arial"/>
                <w:sz w:val="16"/>
                <w:szCs w:val="16"/>
                <w:lang w:val="en-US"/>
              </w:rPr>
              <w:t>10</w:t>
            </w:r>
            <w:r w:rsidR="00166C23">
              <w:rPr>
                <w:rFonts w:ascii="Arial" w:hAnsi="Arial" w:cs="Arial"/>
                <w:sz w:val="16"/>
                <w:szCs w:val="16"/>
                <w:lang w:val="en-US"/>
              </w:rPr>
              <w:t>1</w:t>
            </w:r>
            <w:r w:rsidR="0041303C">
              <w:rPr>
                <w:rFonts w:ascii="Arial" w:hAnsi="Arial" w:cs="Arial"/>
                <w:sz w:val="16"/>
                <w:szCs w:val="16"/>
                <w:lang w:val="en-US"/>
              </w:rPr>
              <w:t>-e</w:t>
            </w:r>
          </w:p>
        </w:tc>
        <w:tc>
          <w:tcPr>
            <w:tcW w:w="1094" w:type="dxa"/>
            <w:shd w:val="solid" w:color="FFFFFF" w:fill="auto"/>
          </w:tcPr>
          <w:p w14:paraId="0A0EB9D7" w14:textId="0C35046B" w:rsidR="00C900CC" w:rsidRPr="00A533FC" w:rsidRDefault="00C900CC" w:rsidP="00A823CB">
            <w:pPr>
              <w:spacing w:after="145"/>
              <w:rPr>
                <w:rFonts w:ascii="Arial" w:hAnsi="Arial" w:cs="Arial"/>
                <w:sz w:val="16"/>
                <w:szCs w:val="16"/>
                <w:lang w:val="en-US"/>
              </w:rPr>
            </w:pPr>
            <w:r>
              <w:rPr>
                <w:rFonts w:ascii="Arial" w:hAnsi="Arial" w:cs="Arial"/>
                <w:sz w:val="16"/>
                <w:szCs w:val="16"/>
                <w:lang w:val="en-US"/>
              </w:rPr>
              <w:t>R1-</w:t>
            </w:r>
            <w:r w:rsidR="004160E2">
              <w:rPr>
                <w:rFonts w:ascii="Arial" w:hAnsi="Arial" w:cs="Arial"/>
                <w:sz w:val="16"/>
                <w:szCs w:val="16"/>
                <w:lang w:val="en-US"/>
              </w:rPr>
              <w:t>2004948</w:t>
            </w:r>
          </w:p>
        </w:tc>
        <w:tc>
          <w:tcPr>
            <w:tcW w:w="425" w:type="dxa"/>
            <w:shd w:val="solid" w:color="FFFFFF" w:fill="auto"/>
          </w:tcPr>
          <w:p w14:paraId="71FC2526" w14:textId="77777777" w:rsidR="00C900CC" w:rsidRPr="00A533FC" w:rsidRDefault="00C900CC" w:rsidP="00A823CB">
            <w:pPr>
              <w:pStyle w:val="TAL"/>
              <w:rPr>
                <w:rFonts w:cs="Arial"/>
                <w:sz w:val="16"/>
                <w:szCs w:val="16"/>
                <w:lang w:val="en-US"/>
              </w:rPr>
            </w:pPr>
          </w:p>
        </w:tc>
        <w:tc>
          <w:tcPr>
            <w:tcW w:w="425" w:type="dxa"/>
            <w:shd w:val="solid" w:color="FFFFFF" w:fill="auto"/>
          </w:tcPr>
          <w:p w14:paraId="712A1DE9" w14:textId="77777777" w:rsidR="00C900CC" w:rsidRPr="00A533FC" w:rsidRDefault="00C900CC" w:rsidP="00A823CB">
            <w:pPr>
              <w:pStyle w:val="TAR"/>
              <w:rPr>
                <w:rFonts w:cs="Arial"/>
                <w:sz w:val="16"/>
                <w:szCs w:val="16"/>
                <w:lang w:val="en-US"/>
              </w:rPr>
            </w:pPr>
          </w:p>
        </w:tc>
        <w:tc>
          <w:tcPr>
            <w:tcW w:w="425" w:type="dxa"/>
            <w:shd w:val="solid" w:color="FFFFFF" w:fill="auto"/>
          </w:tcPr>
          <w:p w14:paraId="77CA5E44" w14:textId="77777777" w:rsidR="00C900CC" w:rsidRPr="00A533FC" w:rsidRDefault="00C900CC" w:rsidP="00A823CB">
            <w:pPr>
              <w:pStyle w:val="TAC"/>
              <w:rPr>
                <w:rFonts w:cs="Arial"/>
                <w:sz w:val="16"/>
                <w:szCs w:val="16"/>
                <w:lang w:val="en-US"/>
              </w:rPr>
            </w:pPr>
          </w:p>
        </w:tc>
        <w:tc>
          <w:tcPr>
            <w:tcW w:w="4962" w:type="dxa"/>
            <w:shd w:val="solid" w:color="FFFFFF" w:fill="auto"/>
          </w:tcPr>
          <w:p w14:paraId="298F42D4" w14:textId="77777777" w:rsidR="00C900CC" w:rsidRPr="00A533FC" w:rsidRDefault="00C900CC" w:rsidP="00A823CB">
            <w:pPr>
              <w:spacing w:after="145"/>
              <w:rPr>
                <w:rFonts w:ascii="Arial" w:hAnsi="Arial" w:cs="Arial"/>
                <w:sz w:val="16"/>
                <w:szCs w:val="16"/>
                <w:lang w:val="en-US"/>
              </w:rPr>
            </w:pPr>
            <w:r w:rsidRPr="00A533FC">
              <w:rPr>
                <w:rFonts w:ascii="Arial" w:hAnsi="Arial" w:cs="Arial"/>
                <w:sz w:val="16"/>
                <w:szCs w:val="16"/>
                <w:lang w:val="en-US"/>
              </w:rPr>
              <w:t>Baseline TR skeleton.</w:t>
            </w:r>
          </w:p>
        </w:tc>
        <w:tc>
          <w:tcPr>
            <w:tcW w:w="708" w:type="dxa"/>
            <w:shd w:val="solid" w:color="FFFFFF" w:fill="auto"/>
          </w:tcPr>
          <w:p w14:paraId="780376AF" w14:textId="77777777" w:rsidR="00C900CC" w:rsidRPr="007D6048" w:rsidRDefault="00C900CC" w:rsidP="00A823CB">
            <w:pPr>
              <w:pStyle w:val="TAC"/>
              <w:rPr>
                <w:sz w:val="16"/>
                <w:szCs w:val="16"/>
              </w:rPr>
            </w:pPr>
            <w:r>
              <w:rPr>
                <w:sz w:val="16"/>
                <w:szCs w:val="16"/>
              </w:rPr>
              <w:t>0.0.1</w:t>
            </w:r>
          </w:p>
        </w:tc>
      </w:tr>
    </w:tbl>
    <w:p w14:paraId="1D79A1D5" w14:textId="77777777" w:rsidR="00C900CC" w:rsidRPr="00235394" w:rsidRDefault="00C900CC" w:rsidP="00C900CC"/>
    <w:p w14:paraId="70110359" w14:textId="52EC4D28" w:rsidR="003C3971" w:rsidRPr="00235394" w:rsidRDefault="003C3971" w:rsidP="003C3971">
      <w:pPr>
        <w:pStyle w:val="Guidance"/>
      </w:pPr>
      <w:bookmarkStart w:id="58" w:name="startOfAnnexes"/>
      <w:bookmarkEnd w:id="58"/>
    </w:p>
    <w:p w14:paraId="57BA5C13"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39C08" w14:textId="77777777" w:rsidR="00B8618F" w:rsidRDefault="00B8618F">
      <w:r>
        <w:separator/>
      </w:r>
    </w:p>
  </w:endnote>
  <w:endnote w:type="continuationSeparator" w:id="0">
    <w:p w14:paraId="4BF260E9" w14:textId="77777777" w:rsidR="00B8618F" w:rsidRDefault="00B8618F">
      <w:r>
        <w:continuationSeparator/>
      </w:r>
    </w:p>
  </w:endnote>
  <w:endnote w:type="continuationNotice" w:id="1">
    <w:p w14:paraId="4606ABFA" w14:textId="77777777" w:rsidR="00B8618F" w:rsidRDefault="00B86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269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4E7DF" w14:textId="77777777" w:rsidR="00B8618F" w:rsidRDefault="00B8618F">
      <w:r>
        <w:separator/>
      </w:r>
    </w:p>
  </w:footnote>
  <w:footnote w:type="continuationSeparator" w:id="0">
    <w:p w14:paraId="66324D98" w14:textId="77777777" w:rsidR="00B8618F" w:rsidRDefault="00B8618F">
      <w:r>
        <w:continuationSeparator/>
      </w:r>
    </w:p>
  </w:footnote>
  <w:footnote w:type="continuationNotice" w:id="1">
    <w:p w14:paraId="173D8098" w14:textId="77777777" w:rsidR="00B8618F" w:rsidRDefault="00B86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009D0" w14:textId="420E6E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D2A">
      <w:rPr>
        <w:rFonts w:ascii="Arial" w:hAnsi="Arial" w:cs="Arial"/>
        <w:b/>
        <w:noProof/>
        <w:sz w:val="18"/>
        <w:szCs w:val="18"/>
      </w:rPr>
      <w:t>3GPP TR 38.857 V0.0.1 (2020-05)</w:t>
    </w:r>
    <w:r>
      <w:rPr>
        <w:rFonts w:ascii="Arial" w:hAnsi="Arial" w:cs="Arial"/>
        <w:b/>
        <w:sz w:val="18"/>
        <w:szCs w:val="18"/>
      </w:rPr>
      <w:fldChar w:fldCharType="end"/>
    </w:r>
  </w:p>
  <w:p w14:paraId="4885263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3EB0">
      <w:rPr>
        <w:rFonts w:ascii="Arial" w:hAnsi="Arial" w:cs="Arial"/>
        <w:b/>
        <w:noProof/>
        <w:sz w:val="18"/>
        <w:szCs w:val="18"/>
      </w:rPr>
      <w:t>8</w:t>
    </w:r>
    <w:r>
      <w:rPr>
        <w:rFonts w:ascii="Arial" w:hAnsi="Arial" w:cs="Arial"/>
        <w:b/>
        <w:sz w:val="18"/>
        <w:szCs w:val="18"/>
      </w:rPr>
      <w:fldChar w:fldCharType="end"/>
    </w:r>
  </w:p>
  <w:p w14:paraId="3717C18E" w14:textId="0A00DC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D2A">
      <w:rPr>
        <w:rFonts w:ascii="Arial" w:hAnsi="Arial" w:cs="Arial"/>
        <w:b/>
        <w:noProof/>
        <w:sz w:val="18"/>
        <w:szCs w:val="18"/>
      </w:rPr>
      <w:t>Release 17</w:t>
    </w:r>
    <w:r>
      <w:rPr>
        <w:rFonts w:ascii="Arial" w:hAnsi="Arial" w:cs="Arial"/>
        <w:b/>
        <w:sz w:val="18"/>
        <w:szCs w:val="18"/>
      </w:rPr>
      <w:fldChar w:fldCharType="end"/>
    </w:r>
  </w:p>
  <w:p w14:paraId="2569398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904E8"/>
    <w:multiLevelType w:val="multilevel"/>
    <w:tmpl w:val="070904E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59FD7877"/>
    <w:multiLevelType w:val="hybridMultilevel"/>
    <w:tmpl w:val="C47ECEA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B636BA"/>
    <w:multiLevelType w:val="multilevel"/>
    <w:tmpl w:val="6DB636BA"/>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wMDGwNDc2NDQwtjRQ0lEKTi0uzszPAykwrgUAmZ27fCwAAAA="/>
  </w:docVars>
  <w:rsids>
    <w:rsidRoot w:val="004E213A"/>
    <w:rsid w:val="0000671A"/>
    <w:rsid w:val="00023F77"/>
    <w:rsid w:val="00033397"/>
    <w:rsid w:val="00033415"/>
    <w:rsid w:val="00033CAD"/>
    <w:rsid w:val="00040095"/>
    <w:rsid w:val="0004367D"/>
    <w:rsid w:val="00051834"/>
    <w:rsid w:val="00054A22"/>
    <w:rsid w:val="00056052"/>
    <w:rsid w:val="00057479"/>
    <w:rsid w:val="00062023"/>
    <w:rsid w:val="000655A6"/>
    <w:rsid w:val="00070D92"/>
    <w:rsid w:val="00080512"/>
    <w:rsid w:val="00083754"/>
    <w:rsid w:val="00091F25"/>
    <w:rsid w:val="000A0E0A"/>
    <w:rsid w:val="000B009A"/>
    <w:rsid w:val="000B084A"/>
    <w:rsid w:val="000B1D70"/>
    <w:rsid w:val="000B2F17"/>
    <w:rsid w:val="000C0C0F"/>
    <w:rsid w:val="000C47C3"/>
    <w:rsid w:val="000D0E27"/>
    <w:rsid w:val="000D58AB"/>
    <w:rsid w:val="000D5AB8"/>
    <w:rsid w:val="000D6421"/>
    <w:rsid w:val="000D78A2"/>
    <w:rsid w:val="000E1E32"/>
    <w:rsid w:val="000F423F"/>
    <w:rsid w:val="0010185E"/>
    <w:rsid w:val="0010726D"/>
    <w:rsid w:val="001108C2"/>
    <w:rsid w:val="001236BE"/>
    <w:rsid w:val="00131DD8"/>
    <w:rsid w:val="00132C52"/>
    <w:rsid w:val="00133525"/>
    <w:rsid w:val="00141172"/>
    <w:rsid w:val="00161171"/>
    <w:rsid w:val="00166C23"/>
    <w:rsid w:val="00186462"/>
    <w:rsid w:val="0019452D"/>
    <w:rsid w:val="001A4C42"/>
    <w:rsid w:val="001A7420"/>
    <w:rsid w:val="001B0F6D"/>
    <w:rsid w:val="001B6637"/>
    <w:rsid w:val="001C21C3"/>
    <w:rsid w:val="001D02C2"/>
    <w:rsid w:val="001E4A78"/>
    <w:rsid w:val="001E5AE8"/>
    <w:rsid w:val="001F0C1D"/>
    <w:rsid w:val="001F1132"/>
    <w:rsid w:val="001F115D"/>
    <w:rsid w:val="001F168B"/>
    <w:rsid w:val="001F1F07"/>
    <w:rsid w:val="002173A6"/>
    <w:rsid w:val="00217507"/>
    <w:rsid w:val="00232560"/>
    <w:rsid w:val="002347A2"/>
    <w:rsid w:val="00234993"/>
    <w:rsid w:val="002442DE"/>
    <w:rsid w:val="0025399A"/>
    <w:rsid w:val="00256E86"/>
    <w:rsid w:val="00265AFA"/>
    <w:rsid w:val="002675F0"/>
    <w:rsid w:val="00270419"/>
    <w:rsid w:val="00271BE9"/>
    <w:rsid w:val="002730AA"/>
    <w:rsid w:val="00273701"/>
    <w:rsid w:val="002777FD"/>
    <w:rsid w:val="002A3D0A"/>
    <w:rsid w:val="002A5056"/>
    <w:rsid w:val="002A79F5"/>
    <w:rsid w:val="002A7ED2"/>
    <w:rsid w:val="002B343A"/>
    <w:rsid w:val="002B5F18"/>
    <w:rsid w:val="002B6339"/>
    <w:rsid w:val="002B79E0"/>
    <w:rsid w:val="002C329B"/>
    <w:rsid w:val="002D2BFD"/>
    <w:rsid w:val="002D6A69"/>
    <w:rsid w:val="002E00EE"/>
    <w:rsid w:val="002F4372"/>
    <w:rsid w:val="003016AF"/>
    <w:rsid w:val="00305844"/>
    <w:rsid w:val="003064DF"/>
    <w:rsid w:val="00316044"/>
    <w:rsid w:val="003172DC"/>
    <w:rsid w:val="00325D9B"/>
    <w:rsid w:val="003406C9"/>
    <w:rsid w:val="00351931"/>
    <w:rsid w:val="0035462D"/>
    <w:rsid w:val="003615DE"/>
    <w:rsid w:val="00361624"/>
    <w:rsid w:val="00361B84"/>
    <w:rsid w:val="00367214"/>
    <w:rsid w:val="00372209"/>
    <w:rsid w:val="003765B8"/>
    <w:rsid w:val="003A160B"/>
    <w:rsid w:val="003A517D"/>
    <w:rsid w:val="003C2369"/>
    <w:rsid w:val="003C3971"/>
    <w:rsid w:val="003C5B05"/>
    <w:rsid w:val="003F5B8F"/>
    <w:rsid w:val="00400C16"/>
    <w:rsid w:val="0041303C"/>
    <w:rsid w:val="004160E2"/>
    <w:rsid w:val="00423334"/>
    <w:rsid w:val="0042550E"/>
    <w:rsid w:val="004345EC"/>
    <w:rsid w:val="004418A8"/>
    <w:rsid w:val="00465515"/>
    <w:rsid w:val="00480E43"/>
    <w:rsid w:val="004941BC"/>
    <w:rsid w:val="004B41F6"/>
    <w:rsid w:val="004B4378"/>
    <w:rsid w:val="004B5908"/>
    <w:rsid w:val="004C0284"/>
    <w:rsid w:val="004C49CB"/>
    <w:rsid w:val="004D0523"/>
    <w:rsid w:val="004D3578"/>
    <w:rsid w:val="004D3AEF"/>
    <w:rsid w:val="004D439B"/>
    <w:rsid w:val="004D66CC"/>
    <w:rsid w:val="004E213A"/>
    <w:rsid w:val="004E633E"/>
    <w:rsid w:val="004F0988"/>
    <w:rsid w:val="004F3340"/>
    <w:rsid w:val="005010BD"/>
    <w:rsid w:val="00510868"/>
    <w:rsid w:val="005151E3"/>
    <w:rsid w:val="005211FB"/>
    <w:rsid w:val="0052776E"/>
    <w:rsid w:val="0053388B"/>
    <w:rsid w:val="00533EB0"/>
    <w:rsid w:val="00535773"/>
    <w:rsid w:val="00537C42"/>
    <w:rsid w:val="00543E6C"/>
    <w:rsid w:val="00562F61"/>
    <w:rsid w:val="00565087"/>
    <w:rsid w:val="00573BB3"/>
    <w:rsid w:val="00577FF1"/>
    <w:rsid w:val="0058501E"/>
    <w:rsid w:val="005852A5"/>
    <w:rsid w:val="00597B11"/>
    <w:rsid w:val="005B271D"/>
    <w:rsid w:val="005B32C9"/>
    <w:rsid w:val="005C6B32"/>
    <w:rsid w:val="005D2E01"/>
    <w:rsid w:val="005D7526"/>
    <w:rsid w:val="005E1935"/>
    <w:rsid w:val="005E4BB2"/>
    <w:rsid w:val="00601AD5"/>
    <w:rsid w:val="0060220B"/>
    <w:rsid w:val="00602AEA"/>
    <w:rsid w:val="00603A98"/>
    <w:rsid w:val="00604731"/>
    <w:rsid w:val="00604A0C"/>
    <w:rsid w:val="006135A3"/>
    <w:rsid w:val="00614FDF"/>
    <w:rsid w:val="0063543D"/>
    <w:rsid w:val="00647114"/>
    <w:rsid w:val="006561AA"/>
    <w:rsid w:val="00666627"/>
    <w:rsid w:val="006676DD"/>
    <w:rsid w:val="006723E8"/>
    <w:rsid w:val="00690869"/>
    <w:rsid w:val="00690BD6"/>
    <w:rsid w:val="006A09F6"/>
    <w:rsid w:val="006A323F"/>
    <w:rsid w:val="006B1E53"/>
    <w:rsid w:val="006B2830"/>
    <w:rsid w:val="006B30D0"/>
    <w:rsid w:val="006C1373"/>
    <w:rsid w:val="006C3D95"/>
    <w:rsid w:val="006E5C86"/>
    <w:rsid w:val="006F4B87"/>
    <w:rsid w:val="006F74D2"/>
    <w:rsid w:val="00701116"/>
    <w:rsid w:val="007014AF"/>
    <w:rsid w:val="00707AF5"/>
    <w:rsid w:val="007110B9"/>
    <w:rsid w:val="00713C44"/>
    <w:rsid w:val="007150F3"/>
    <w:rsid w:val="00717CA5"/>
    <w:rsid w:val="00734A5B"/>
    <w:rsid w:val="0074026F"/>
    <w:rsid w:val="007429F6"/>
    <w:rsid w:val="00744E76"/>
    <w:rsid w:val="00745DC4"/>
    <w:rsid w:val="00751B25"/>
    <w:rsid w:val="00752B29"/>
    <w:rsid w:val="00754557"/>
    <w:rsid w:val="007604D3"/>
    <w:rsid w:val="00766CC1"/>
    <w:rsid w:val="00774DA4"/>
    <w:rsid w:val="00775AEB"/>
    <w:rsid w:val="00775E43"/>
    <w:rsid w:val="00781F0F"/>
    <w:rsid w:val="00782FC8"/>
    <w:rsid w:val="007A12D1"/>
    <w:rsid w:val="007A2841"/>
    <w:rsid w:val="007A40A5"/>
    <w:rsid w:val="007A4112"/>
    <w:rsid w:val="007A729B"/>
    <w:rsid w:val="007B0729"/>
    <w:rsid w:val="007B4EA8"/>
    <w:rsid w:val="007B600E"/>
    <w:rsid w:val="007E33A5"/>
    <w:rsid w:val="007F0F4A"/>
    <w:rsid w:val="008028A4"/>
    <w:rsid w:val="00803547"/>
    <w:rsid w:val="00826707"/>
    <w:rsid w:val="00830747"/>
    <w:rsid w:val="00833B25"/>
    <w:rsid w:val="0083550B"/>
    <w:rsid w:val="008439C4"/>
    <w:rsid w:val="00844FC0"/>
    <w:rsid w:val="00847971"/>
    <w:rsid w:val="00852FD8"/>
    <w:rsid w:val="00856927"/>
    <w:rsid w:val="00856B4E"/>
    <w:rsid w:val="00860CB4"/>
    <w:rsid w:val="00861E63"/>
    <w:rsid w:val="008768CA"/>
    <w:rsid w:val="008954AC"/>
    <w:rsid w:val="008A398B"/>
    <w:rsid w:val="008A43CC"/>
    <w:rsid w:val="008C0632"/>
    <w:rsid w:val="008C1388"/>
    <w:rsid w:val="008C384C"/>
    <w:rsid w:val="008C42B2"/>
    <w:rsid w:val="008D05B9"/>
    <w:rsid w:val="008D2F17"/>
    <w:rsid w:val="008D67FA"/>
    <w:rsid w:val="008E287A"/>
    <w:rsid w:val="008E3B3C"/>
    <w:rsid w:val="008E5415"/>
    <w:rsid w:val="0090271F"/>
    <w:rsid w:val="00902E23"/>
    <w:rsid w:val="009114D7"/>
    <w:rsid w:val="00912691"/>
    <w:rsid w:val="0091348E"/>
    <w:rsid w:val="00917CCB"/>
    <w:rsid w:val="009213A9"/>
    <w:rsid w:val="0092311B"/>
    <w:rsid w:val="00931D2A"/>
    <w:rsid w:val="00935EA8"/>
    <w:rsid w:val="00942EC2"/>
    <w:rsid w:val="009430B4"/>
    <w:rsid w:val="009614D0"/>
    <w:rsid w:val="00963B0F"/>
    <w:rsid w:val="009745AD"/>
    <w:rsid w:val="0097715D"/>
    <w:rsid w:val="00994DAB"/>
    <w:rsid w:val="00997EAB"/>
    <w:rsid w:val="009A4086"/>
    <w:rsid w:val="009C1F44"/>
    <w:rsid w:val="009C5BF5"/>
    <w:rsid w:val="009D10EE"/>
    <w:rsid w:val="009D118D"/>
    <w:rsid w:val="009E41EA"/>
    <w:rsid w:val="009E6ACE"/>
    <w:rsid w:val="009F37B7"/>
    <w:rsid w:val="00A017C2"/>
    <w:rsid w:val="00A01AA9"/>
    <w:rsid w:val="00A01EF1"/>
    <w:rsid w:val="00A10F02"/>
    <w:rsid w:val="00A164B4"/>
    <w:rsid w:val="00A224DE"/>
    <w:rsid w:val="00A26956"/>
    <w:rsid w:val="00A27486"/>
    <w:rsid w:val="00A431A5"/>
    <w:rsid w:val="00A44E8A"/>
    <w:rsid w:val="00A5150F"/>
    <w:rsid w:val="00A53724"/>
    <w:rsid w:val="00A56066"/>
    <w:rsid w:val="00A62E3F"/>
    <w:rsid w:val="00A713C1"/>
    <w:rsid w:val="00A73129"/>
    <w:rsid w:val="00A73930"/>
    <w:rsid w:val="00A82346"/>
    <w:rsid w:val="00A823CB"/>
    <w:rsid w:val="00A92BA1"/>
    <w:rsid w:val="00A936A6"/>
    <w:rsid w:val="00A93F09"/>
    <w:rsid w:val="00AA6F27"/>
    <w:rsid w:val="00AB750F"/>
    <w:rsid w:val="00AC022F"/>
    <w:rsid w:val="00AC6BC6"/>
    <w:rsid w:val="00AC6CA2"/>
    <w:rsid w:val="00AD258D"/>
    <w:rsid w:val="00AE65E2"/>
    <w:rsid w:val="00AF2DF1"/>
    <w:rsid w:val="00AF2E46"/>
    <w:rsid w:val="00AF3A5D"/>
    <w:rsid w:val="00AF70B0"/>
    <w:rsid w:val="00B15449"/>
    <w:rsid w:val="00B17665"/>
    <w:rsid w:val="00B238E3"/>
    <w:rsid w:val="00B2540D"/>
    <w:rsid w:val="00B34B48"/>
    <w:rsid w:val="00B432C3"/>
    <w:rsid w:val="00B5313D"/>
    <w:rsid w:val="00B56D15"/>
    <w:rsid w:val="00B71A28"/>
    <w:rsid w:val="00B8618F"/>
    <w:rsid w:val="00B93086"/>
    <w:rsid w:val="00BA18C0"/>
    <w:rsid w:val="00BA19ED"/>
    <w:rsid w:val="00BA4B8D"/>
    <w:rsid w:val="00BB2DAC"/>
    <w:rsid w:val="00BC0F7D"/>
    <w:rsid w:val="00BC4F2F"/>
    <w:rsid w:val="00BD7D31"/>
    <w:rsid w:val="00BE3255"/>
    <w:rsid w:val="00BF128E"/>
    <w:rsid w:val="00BF7061"/>
    <w:rsid w:val="00C074DD"/>
    <w:rsid w:val="00C1021C"/>
    <w:rsid w:val="00C11D6C"/>
    <w:rsid w:val="00C1496A"/>
    <w:rsid w:val="00C2396F"/>
    <w:rsid w:val="00C31518"/>
    <w:rsid w:val="00C33079"/>
    <w:rsid w:val="00C3402D"/>
    <w:rsid w:val="00C35AA4"/>
    <w:rsid w:val="00C36202"/>
    <w:rsid w:val="00C41558"/>
    <w:rsid w:val="00C45231"/>
    <w:rsid w:val="00C6415D"/>
    <w:rsid w:val="00C65206"/>
    <w:rsid w:val="00C67693"/>
    <w:rsid w:val="00C72833"/>
    <w:rsid w:val="00C77762"/>
    <w:rsid w:val="00C80F1D"/>
    <w:rsid w:val="00C8427E"/>
    <w:rsid w:val="00C900CC"/>
    <w:rsid w:val="00C93F40"/>
    <w:rsid w:val="00C955B8"/>
    <w:rsid w:val="00C97715"/>
    <w:rsid w:val="00C97AA9"/>
    <w:rsid w:val="00CA0A5F"/>
    <w:rsid w:val="00CA2A8F"/>
    <w:rsid w:val="00CA3D0C"/>
    <w:rsid w:val="00CB1D9E"/>
    <w:rsid w:val="00CB24FF"/>
    <w:rsid w:val="00CC6DD8"/>
    <w:rsid w:val="00CE2F85"/>
    <w:rsid w:val="00CE517C"/>
    <w:rsid w:val="00CF23CA"/>
    <w:rsid w:val="00D05CF9"/>
    <w:rsid w:val="00D20FB0"/>
    <w:rsid w:val="00D241A1"/>
    <w:rsid w:val="00D27C10"/>
    <w:rsid w:val="00D3289E"/>
    <w:rsid w:val="00D4231D"/>
    <w:rsid w:val="00D44D1C"/>
    <w:rsid w:val="00D459E1"/>
    <w:rsid w:val="00D57972"/>
    <w:rsid w:val="00D57CCE"/>
    <w:rsid w:val="00D675A9"/>
    <w:rsid w:val="00D729A8"/>
    <w:rsid w:val="00D738D6"/>
    <w:rsid w:val="00D755EB"/>
    <w:rsid w:val="00D76048"/>
    <w:rsid w:val="00D87E00"/>
    <w:rsid w:val="00D9134D"/>
    <w:rsid w:val="00D91A6D"/>
    <w:rsid w:val="00D9694A"/>
    <w:rsid w:val="00DA34C1"/>
    <w:rsid w:val="00DA7612"/>
    <w:rsid w:val="00DA7A03"/>
    <w:rsid w:val="00DB1818"/>
    <w:rsid w:val="00DB22C3"/>
    <w:rsid w:val="00DB2F43"/>
    <w:rsid w:val="00DB5868"/>
    <w:rsid w:val="00DB7908"/>
    <w:rsid w:val="00DC04BF"/>
    <w:rsid w:val="00DC127B"/>
    <w:rsid w:val="00DC309B"/>
    <w:rsid w:val="00DC3EE3"/>
    <w:rsid w:val="00DC4D05"/>
    <w:rsid w:val="00DC4DA2"/>
    <w:rsid w:val="00DD1DC2"/>
    <w:rsid w:val="00DD4C17"/>
    <w:rsid w:val="00DD74A5"/>
    <w:rsid w:val="00DE46C7"/>
    <w:rsid w:val="00DF2B1F"/>
    <w:rsid w:val="00DF62CD"/>
    <w:rsid w:val="00E027B8"/>
    <w:rsid w:val="00E07E54"/>
    <w:rsid w:val="00E11DFC"/>
    <w:rsid w:val="00E16509"/>
    <w:rsid w:val="00E20E24"/>
    <w:rsid w:val="00E270F6"/>
    <w:rsid w:val="00E27858"/>
    <w:rsid w:val="00E3703C"/>
    <w:rsid w:val="00E40490"/>
    <w:rsid w:val="00E44582"/>
    <w:rsid w:val="00E60776"/>
    <w:rsid w:val="00E63B15"/>
    <w:rsid w:val="00E6571A"/>
    <w:rsid w:val="00E77645"/>
    <w:rsid w:val="00E872C2"/>
    <w:rsid w:val="00E9210B"/>
    <w:rsid w:val="00EA0544"/>
    <w:rsid w:val="00EA15B0"/>
    <w:rsid w:val="00EA5EA7"/>
    <w:rsid w:val="00EB2DE1"/>
    <w:rsid w:val="00EB57AC"/>
    <w:rsid w:val="00EB6F96"/>
    <w:rsid w:val="00EC2180"/>
    <w:rsid w:val="00EC4A25"/>
    <w:rsid w:val="00EC5967"/>
    <w:rsid w:val="00ED6E6E"/>
    <w:rsid w:val="00EE0FED"/>
    <w:rsid w:val="00EE7804"/>
    <w:rsid w:val="00F025A2"/>
    <w:rsid w:val="00F04712"/>
    <w:rsid w:val="00F104D7"/>
    <w:rsid w:val="00F13360"/>
    <w:rsid w:val="00F21189"/>
    <w:rsid w:val="00F22EC7"/>
    <w:rsid w:val="00F325C8"/>
    <w:rsid w:val="00F402AC"/>
    <w:rsid w:val="00F40D94"/>
    <w:rsid w:val="00F52227"/>
    <w:rsid w:val="00F524CB"/>
    <w:rsid w:val="00F559ED"/>
    <w:rsid w:val="00F60099"/>
    <w:rsid w:val="00F653B8"/>
    <w:rsid w:val="00F82DD5"/>
    <w:rsid w:val="00F9008D"/>
    <w:rsid w:val="00FA1266"/>
    <w:rsid w:val="00FA4813"/>
    <w:rsid w:val="00FC1192"/>
    <w:rsid w:val="00FC4344"/>
    <w:rsid w:val="00FE263F"/>
    <w:rsid w:val="00FF6B3D"/>
    <w:rsid w:val="00FF6D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EE6D9"/>
  <w15:docId w15:val="{B81494EA-4981-904A-A288-8AA752B96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27858"/>
    <w:rPr>
      <w:sz w:val="16"/>
      <w:szCs w:val="16"/>
    </w:rPr>
  </w:style>
  <w:style w:type="paragraph" w:styleId="CommentText">
    <w:name w:val="annotation text"/>
    <w:basedOn w:val="Normal"/>
    <w:link w:val="CommentTextChar"/>
    <w:rsid w:val="00E27858"/>
  </w:style>
  <w:style w:type="character" w:customStyle="1" w:styleId="CommentTextChar">
    <w:name w:val="Comment Text Char"/>
    <w:basedOn w:val="DefaultParagraphFont"/>
    <w:link w:val="CommentText"/>
    <w:rsid w:val="00E27858"/>
    <w:rPr>
      <w:lang w:eastAsia="en-US"/>
    </w:rPr>
  </w:style>
  <w:style w:type="paragraph" w:styleId="CommentSubject">
    <w:name w:val="annotation subject"/>
    <w:basedOn w:val="CommentText"/>
    <w:next w:val="CommentText"/>
    <w:link w:val="CommentSubjectChar"/>
    <w:rsid w:val="00E27858"/>
    <w:rPr>
      <w:b/>
      <w:bCs/>
    </w:rPr>
  </w:style>
  <w:style w:type="character" w:customStyle="1" w:styleId="CommentSubjectChar">
    <w:name w:val="Comment Subject Char"/>
    <w:basedOn w:val="CommentTextChar"/>
    <w:link w:val="CommentSubject"/>
    <w:rsid w:val="00E27858"/>
    <w:rPr>
      <w:b/>
      <w:bCs/>
      <w:lang w:eastAsia="en-US"/>
    </w:rPr>
  </w:style>
  <w:style w:type="character" w:customStyle="1" w:styleId="TALChar">
    <w:name w:val="TAL Char"/>
    <w:link w:val="TAL"/>
    <w:rsid w:val="00C900CC"/>
    <w:rPr>
      <w:rFonts w:ascii="Arial" w:hAnsi="Arial"/>
      <w:sz w:val="18"/>
      <w:lang w:eastAsia="en-US"/>
    </w:rPr>
  </w:style>
  <w:style w:type="character" w:customStyle="1" w:styleId="TACChar">
    <w:name w:val="TAC Char"/>
    <w:link w:val="TAC"/>
    <w:qFormat/>
    <w:rsid w:val="00C900CC"/>
    <w:rPr>
      <w:rFonts w:ascii="Arial" w:hAnsi="Arial"/>
      <w:sz w:val="18"/>
      <w:lang w:eastAsia="en-US"/>
    </w:rPr>
  </w:style>
  <w:style w:type="character" w:styleId="Emphasis">
    <w:name w:val="Emphasis"/>
    <w:basedOn w:val="DefaultParagraphFont"/>
    <w:qFormat/>
    <w:rsid w:val="004D439B"/>
    <w:rPr>
      <w:i/>
      <w:iCs/>
    </w:rPr>
  </w:style>
  <w:style w:type="paragraph" w:styleId="ListParagraph">
    <w:name w:val="List Paragraph"/>
    <w:aliases w:val="- Bullets,목록 단락,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rsid w:val="00F52227"/>
    <w:pPr>
      <w:spacing w:after="0" w:line="259" w:lineRule="auto"/>
      <w:ind w:left="720"/>
      <w:contextualSpacing/>
    </w:pPr>
    <w:rPr>
      <w:szCs w:val="24"/>
      <w:lang w:val="en-US" w:eastAsia="ja-JP"/>
    </w:rPr>
  </w:style>
  <w:style w:type="character" w:customStyle="1" w:styleId="ListParagraphChar">
    <w:name w:val="List Paragraph Char"/>
    <w:aliases w:val="- Bullets Char,목록 단락 Char,リスト段落 Char,Lista1 Char,?? ?? Char,????? Char,???? Char,中等深浅网格 1 - 着色 21 Char,¥¡¡¡¡ì¬º¥¹¥È¶ÎÂä Char,ÁÐ³ö¶ÎÂä Char,中等深??I? 1 - o??a 21 Char,列表段落1 Char,—ño’i—Ž Char,¥ê¥¹¥È¶ÎÂä Char,Lettre d'introduction Char"/>
    <w:link w:val="ListParagraph"/>
    <w:uiPriority w:val="34"/>
    <w:qFormat/>
    <w:rsid w:val="00F52227"/>
    <w:rPr>
      <w:szCs w:val="24"/>
      <w:lang w:val="en-US" w:eastAsia="ja-JP"/>
    </w:rPr>
  </w:style>
  <w:style w:type="paragraph" w:styleId="Revision">
    <w:name w:val="Revision"/>
    <w:hidden/>
    <w:uiPriority w:val="99"/>
    <w:semiHidden/>
    <w:rsid w:val="00AC02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DynaReport/21801.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5NUHHDQN7SK2-1476151046-396527</_dlc_DocId>
    <TaxCatchAll xmlns="d8762117-8292-4133-b1c7-eab5c6487cfd">
      <Value>12</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https://ericsson.sharepoint.com/sites/star/_layouts/15/DocIdRedir.aspx?ID=5NUHHDQN7SK2-1476151046-396527</Url>
      <Description>5NUHHDQN7SK2-1476151046-396527</Description>
    </_dlc_DocIdUrl>
    <TaxCatchAllLabel xmlns="d8762117-8292-4133-b1c7-eab5c6487cfd"/>
  </documentManagement>
</p:properties>
</file>

<file path=customXml/itemProps1.xml><?xml version="1.0" encoding="utf-8"?>
<ds:datastoreItem xmlns:ds="http://schemas.openxmlformats.org/officeDocument/2006/customXml" ds:itemID="{39C5C1C6-B639-4622-958A-DB901D5149AE}">
  <ds:schemaRefs>
    <ds:schemaRef ds:uri="http://schemas.openxmlformats.org/officeDocument/2006/bibliography"/>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D43D1274-00CF-4604-BD31-4B7FC6E90258}">
  <ds:schemaRefs>
    <ds:schemaRef ds:uri="http://schemas.microsoft.com/sharepoint/events"/>
  </ds:schemaRefs>
</ds:datastoreItem>
</file>

<file path=customXml/itemProps4.xml><?xml version="1.0" encoding="utf-8"?>
<ds:datastoreItem xmlns:ds="http://schemas.openxmlformats.org/officeDocument/2006/customXml" ds:itemID="{F56F1A7F-F36F-4EAE-8A16-DB413BBB5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EEAA03-5D55-4422-B324-6ED7B81F561C}">
  <ds:schemaRefs>
    <ds:schemaRef ds:uri="Microsoft.SharePoint.Taxonomy.ContentTypeSync"/>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9</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cp:lastModifiedBy>
  <cp:revision>13</cp:revision>
  <cp:lastPrinted>2020-06-02T19:48:00Z</cp:lastPrinted>
  <dcterms:created xsi:type="dcterms:W3CDTF">2020-06-02T20:30:00Z</dcterms:created>
  <dcterms:modified xsi:type="dcterms:W3CDTF">2020-06-18T12:00:00Z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d7ac4f2d-0172-47cd-8907-662c19100e9a</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